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8C" w:rsidRDefault="00F15C8C"/>
    <w:p w:rsidR="00837342" w:rsidRDefault="00837342"/>
    <w:p w:rsidR="00837342" w:rsidRDefault="00837342"/>
    <w:p w:rsidR="00837342" w:rsidRDefault="00837342"/>
    <w:p w:rsidR="00837342" w:rsidRDefault="00837342"/>
    <w:p w:rsidR="00837342" w:rsidRDefault="00837342" w:rsidP="00837342">
      <w:pPr>
        <w:jc w:val="center"/>
      </w:pPr>
      <w:r>
        <w:t xml:space="preserve"> </w:t>
      </w:r>
      <w:r>
        <w:rPr>
          <w:noProof/>
          <w:lang w:eastAsia="en-GB"/>
        </w:rPr>
        <w:drawing>
          <wp:inline distT="0" distB="0" distL="0" distR="0">
            <wp:extent cx="166687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23950"/>
                    </a:xfrm>
                    <a:prstGeom prst="rect">
                      <a:avLst/>
                    </a:prstGeom>
                    <a:noFill/>
                  </pic:spPr>
                </pic:pic>
              </a:graphicData>
            </a:graphic>
          </wp:inline>
        </w:drawing>
      </w:r>
    </w:p>
    <w:p w:rsidR="00837342" w:rsidRDefault="00837342"/>
    <w:p w:rsidR="00837342" w:rsidRDefault="00837342"/>
    <w:p w:rsidR="00837342" w:rsidRPr="00E277DC" w:rsidRDefault="00837342" w:rsidP="00837342">
      <w:pPr>
        <w:pStyle w:val="DefaultText"/>
        <w:jc w:val="center"/>
        <w:rPr>
          <w:rFonts w:ascii="Arial" w:hAnsi="Arial"/>
          <w:sz w:val="28"/>
          <w:szCs w:val="28"/>
          <w:u w:val="single"/>
        </w:rPr>
      </w:pPr>
      <w:r w:rsidRPr="00E277DC">
        <w:rPr>
          <w:rFonts w:ascii="Arial" w:hAnsi="Arial"/>
          <w:sz w:val="28"/>
          <w:szCs w:val="28"/>
          <w:u w:val="single"/>
        </w:rPr>
        <w:t>THE RENFREWSHIRE COUNCIL</w:t>
      </w:r>
    </w:p>
    <w:p w:rsidR="00837342" w:rsidRPr="00E277DC" w:rsidRDefault="00FE1E6C" w:rsidP="00837342">
      <w:pPr>
        <w:pStyle w:val="DefaultText"/>
        <w:jc w:val="center"/>
        <w:rPr>
          <w:rFonts w:ascii="Arial" w:hAnsi="Arial"/>
          <w:sz w:val="28"/>
          <w:szCs w:val="28"/>
          <w:u w:val="single"/>
        </w:rPr>
      </w:pPr>
      <w:r>
        <w:rPr>
          <w:rFonts w:ascii="Arial" w:hAnsi="Arial"/>
          <w:sz w:val="28"/>
          <w:szCs w:val="28"/>
          <w:u w:val="single"/>
        </w:rPr>
        <w:t xml:space="preserve">(BISHOPTON, </w:t>
      </w:r>
      <w:r w:rsidR="00146AA1">
        <w:rPr>
          <w:rFonts w:ascii="Arial" w:hAnsi="Arial"/>
          <w:sz w:val="28"/>
          <w:szCs w:val="28"/>
          <w:u w:val="single"/>
        </w:rPr>
        <w:t xml:space="preserve">A8 </w:t>
      </w:r>
      <w:r>
        <w:rPr>
          <w:rFonts w:ascii="Arial" w:hAnsi="Arial"/>
          <w:sz w:val="28"/>
          <w:szCs w:val="28"/>
          <w:u w:val="single"/>
        </w:rPr>
        <w:t>GREENOCK ROAD)</w:t>
      </w:r>
    </w:p>
    <w:p w:rsidR="00837342" w:rsidRPr="00E277DC" w:rsidRDefault="00837342" w:rsidP="00837342">
      <w:pPr>
        <w:pStyle w:val="DefaultText"/>
        <w:jc w:val="center"/>
        <w:rPr>
          <w:rFonts w:ascii="Arial" w:hAnsi="Arial"/>
          <w:sz w:val="28"/>
          <w:szCs w:val="28"/>
          <w:u w:val="single"/>
        </w:rPr>
      </w:pPr>
      <w:r w:rsidRPr="00E277DC">
        <w:rPr>
          <w:rFonts w:ascii="Arial" w:hAnsi="Arial"/>
          <w:sz w:val="28"/>
          <w:szCs w:val="28"/>
          <w:u w:val="single"/>
        </w:rPr>
        <w:t>(INTERMITTENT 20 MPH SPEED LIMIT)</w:t>
      </w:r>
    </w:p>
    <w:p w:rsidR="00837342" w:rsidRPr="00E277DC" w:rsidRDefault="00E277DC" w:rsidP="00837342">
      <w:pPr>
        <w:pStyle w:val="DefaultText"/>
        <w:jc w:val="center"/>
        <w:rPr>
          <w:rFonts w:ascii="Arial" w:hAnsi="Arial"/>
          <w:sz w:val="28"/>
          <w:szCs w:val="28"/>
          <w:u w:val="single"/>
        </w:rPr>
      </w:pPr>
      <w:r w:rsidRPr="00E277DC">
        <w:rPr>
          <w:rFonts w:ascii="Arial" w:hAnsi="Arial"/>
          <w:sz w:val="28"/>
          <w:szCs w:val="28"/>
          <w:u w:val="single"/>
        </w:rPr>
        <w:t>ORDER 201*</w:t>
      </w:r>
    </w:p>
    <w:p w:rsidR="00837342" w:rsidRDefault="00837342" w:rsidP="00837342">
      <w:pPr>
        <w:pStyle w:val="DefaultText"/>
        <w:rPr>
          <w:rFonts w:ascii="Arial" w:hAnsi="Arial"/>
        </w:rPr>
      </w:pPr>
    </w:p>
    <w:p w:rsidR="00837342" w:rsidRPr="00837342" w:rsidRDefault="00837342" w:rsidP="00837342">
      <w:pPr>
        <w:pStyle w:val="DefaultText"/>
        <w:jc w:val="center"/>
        <w:rPr>
          <w:rFonts w:ascii="Arial" w:hAnsi="Arial"/>
        </w:rPr>
      </w:pPr>
      <w:r>
        <w:rPr>
          <w:rFonts w:ascii="Arial" w:hAnsi="Arial"/>
        </w:rPr>
        <w:br w:type="page"/>
      </w:r>
      <w:r w:rsidR="00146AA1">
        <w:rPr>
          <w:rFonts w:ascii="Arial" w:hAnsi="Arial"/>
        </w:rPr>
        <w:lastRenderedPageBreak/>
        <w:t>The Renfrewshire Council</w:t>
      </w:r>
    </w:p>
    <w:p w:rsidR="00837342" w:rsidRPr="00837342" w:rsidRDefault="00837342" w:rsidP="00837342">
      <w:pPr>
        <w:pStyle w:val="DefaultText"/>
        <w:jc w:val="center"/>
        <w:rPr>
          <w:rFonts w:ascii="Arial" w:hAnsi="Arial"/>
        </w:rPr>
      </w:pPr>
      <w:r w:rsidRPr="00837342">
        <w:rPr>
          <w:rFonts w:ascii="Arial" w:hAnsi="Arial"/>
        </w:rPr>
        <w:t xml:space="preserve">(Bishopton, </w:t>
      </w:r>
      <w:r w:rsidR="00146AA1">
        <w:rPr>
          <w:rFonts w:ascii="Arial" w:hAnsi="Arial"/>
        </w:rPr>
        <w:t>A8 Greenock Road</w:t>
      </w:r>
      <w:r w:rsidR="00F15C8C">
        <w:rPr>
          <w:rFonts w:ascii="Arial" w:hAnsi="Arial"/>
        </w:rPr>
        <w:t>)</w:t>
      </w:r>
    </w:p>
    <w:p w:rsidR="00837342" w:rsidRPr="00837342" w:rsidRDefault="00837342" w:rsidP="00837342">
      <w:pPr>
        <w:pStyle w:val="DefaultText"/>
        <w:jc w:val="center"/>
        <w:rPr>
          <w:rFonts w:ascii="Arial" w:hAnsi="Arial"/>
        </w:rPr>
      </w:pPr>
      <w:r w:rsidRPr="00837342">
        <w:rPr>
          <w:rFonts w:ascii="Arial" w:hAnsi="Arial"/>
        </w:rPr>
        <w:t>(</w:t>
      </w:r>
      <w:r w:rsidR="00F15C8C" w:rsidRPr="00837342">
        <w:rPr>
          <w:rFonts w:ascii="Arial" w:hAnsi="Arial"/>
        </w:rPr>
        <w:t>I</w:t>
      </w:r>
      <w:r w:rsidRPr="00837342">
        <w:rPr>
          <w:rFonts w:ascii="Arial" w:hAnsi="Arial"/>
        </w:rPr>
        <w:t xml:space="preserve">ntermittent 20 </w:t>
      </w:r>
      <w:r w:rsidR="00146AA1" w:rsidRPr="00837342">
        <w:rPr>
          <w:rFonts w:ascii="Arial" w:hAnsi="Arial"/>
        </w:rPr>
        <w:t>mph speed l</w:t>
      </w:r>
      <w:r w:rsidRPr="00837342">
        <w:rPr>
          <w:rFonts w:ascii="Arial" w:hAnsi="Arial"/>
        </w:rPr>
        <w:t>imit) Order 201</w:t>
      </w:r>
      <w:r w:rsidR="00F15C8C">
        <w:rPr>
          <w:rFonts w:ascii="Arial" w:hAnsi="Arial"/>
        </w:rPr>
        <w:t>*</w:t>
      </w:r>
    </w:p>
    <w:p w:rsidR="00837342" w:rsidRPr="00837342" w:rsidRDefault="00837342" w:rsidP="00837342">
      <w:pPr>
        <w:pStyle w:val="DefaultText"/>
        <w:jc w:val="center"/>
        <w:rPr>
          <w:rFonts w:ascii="Arial" w:hAnsi="Arial"/>
        </w:rPr>
      </w:pPr>
    </w:p>
    <w:p w:rsidR="00837342" w:rsidRDefault="00837342" w:rsidP="00837342">
      <w:pPr>
        <w:pStyle w:val="DefaultText"/>
        <w:jc w:val="center"/>
        <w:rPr>
          <w:rFonts w:ascii="Arial" w:hAnsi="Arial"/>
        </w:rPr>
      </w:pPr>
      <w:r>
        <w:rPr>
          <w:rFonts w:ascii="Arial" w:hAnsi="Arial"/>
        </w:rPr>
        <w:tab/>
      </w:r>
    </w:p>
    <w:p w:rsidR="00837342" w:rsidRDefault="00837342" w:rsidP="00837342">
      <w:pPr>
        <w:pStyle w:val="DefaultText"/>
        <w:rPr>
          <w:rFonts w:ascii="Arial" w:hAnsi="Arial"/>
        </w:rPr>
      </w:pPr>
    </w:p>
    <w:p w:rsidR="00837342" w:rsidRDefault="00837342" w:rsidP="00837342">
      <w:pPr>
        <w:pStyle w:val="DefaultText"/>
        <w:rPr>
          <w:rFonts w:ascii="Arial" w:hAnsi="Arial"/>
        </w:rPr>
      </w:pPr>
    </w:p>
    <w:p w:rsidR="00837342" w:rsidRDefault="00837342" w:rsidP="00837342">
      <w:pPr>
        <w:pStyle w:val="DefaultText"/>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1155"/>
        <w:gridCol w:w="1155"/>
        <w:gridCol w:w="1155"/>
        <w:gridCol w:w="1156"/>
      </w:tblGrid>
      <w:tr w:rsidR="00837342" w:rsidTr="00F15C8C">
        <w:tc>
          <w:tcPr>
            <w:tcW w:w="9242" w:type="dxa"/>
            <w:gridSpan w:val="5"/>
          </w:tcPr>
          <w:p w:rsidR="00837342" w:rsidRDefault="00837342" w:rsidP="00837342">
            <w:pPr>
              <w:pStyle w:val="DefaultText"/>
              <w:jc w:val="center"/>
              <w:rPr>
                <w:rFonts w:ascii="Arial" w:hAnsi="Arial"/>
              </w:rPr>
            </w:pPr>
            <w:r w:rsidRPr="00837342">
              <w:rPr>
                <w:rFonts w:ascii="Arial" w:hAnsi="Arial"/>
              </w:rPr>
              <w:t>Arrangement of Articles</w:t>
            </w:r>
          </w:p>
        </w:tc>
      </w:tr>
      <w:tr w:rsidR="00837342" w:rsidTr="00837342">
        <w:tc>
          <w:tcPr>
            <w:tcW w:w="4621" w:type="dxa"/>
          </w:tcPr>
          <w:p w:rsidR="00837342" w:rsidRDefault="00837342" w:rsidP="00837342">
            <w:pPr>
              <w:pStyle w:val="DefaultText"/>
              <w:jc w:val="center"/>
              <w:rPr>
                <w:rFonts w:ascii="Arial" w:hAnsi="Arial"/>
              </w:rPr>
            </w:pPr>
          </w:p>
        </w:tc>
        <w:tc>
          <w:tcPr>
            <w:tcW w:w="4621" w:type="dxa"/>
            <w:gridSpan w:val="4"/>
          </w:tcPr>
          <w:p w:rsidR="00837342" w:rsidRDefault="00837342" w:rsidP="00837342">
            <w:pPr>
              <w:pStyle w:val="DefaultText"/>
              <w:jc w:val="center"/>
              <w:rPr>
                <w:rFonts w:ascii="Arial" w:hAnsi="Arial"/>
              </w:rPr>
            </w:pPr>
          </w:p>
        </w:tc>
      </w:tr>
      <w:tr w:rsidR="00E277DC" w:rsidTr="00F15C8C">
        <w:tc>
          <w:tcPr>
            <w:tcW w:w="4621" w:type="dxa"/>
          </w:tcPr>
          <w:p w:rsidR="00E277DC" w:rsidRDefault="00E277DC" w:rsidP="00E277DC">
            <w:pPr>
              <w:pStyle w:val="DefaultText"/>
              <w:rPr>
                <w:rFonts w:ascii="Arial" w:hAnsi="Arial"/>
              </w:rPr>
            </w:pPr>
            <w:r>
              <w:rPr>
                <w:rFonts w:ascii="Arial" w:hAnsi="Arial"/>
              </w:rPr>
              <w:t>Description</w:t>
            </w:r>
          </w:p>
        </w:tc>
        <w:tc>
          <w:tcPr>
            <w:tcW w:w="2310" w:type="dxa"/>
            <w:gridSpan w:val="2"/>
          </w:tcPr>
          <w:p w:rsidR="00E277DC" w:rsidRDefault="00E277DC" w:rsidP="00837342">
            <w:pPr>
              <w:pStyle w:val="DefaultText"/>
              <w:jc w:val="center"/>
              <w:rPr>
                <w:rFonts w:ascii="Arial" w:hAnsi="Arial"/>
              </w:rPr>
            </w:pPr>
            <w:r>
              <w:rPr>
                <w:rFonts w:ascii="Arial" w:hAnsi="Arial"/>
              </w:rPr>
              <w:t>Article</w:t>
            </w:r>
          </w:p>
        </w:tc>
        <w:tc>
          <w:tcPr>
            <w:tcW w:w="2311" w:type="dxa"/>
            <w:gridSpan w:val="2"/>
          </w:tcPr>
          <w:p w:rsidR="00E277DC" w:rsidRDefault="00E277DC" w:rsidP="00837342">
            <w:pPr>
              <w:pStyle w:val="DefaultText"/>
              <w:jc w:val="center"/>
              <w:rPr>
                <w:rFonts w:ascii="Arial" w:hAnsi="Arial"/>
              </w:rPr>
            </w:pPr>
            <w:r>
              <w:rPr>
                <w:rFonts w:ascii="Arial" w:hAnsi="Arial"/>
              </w:rPr>
              <w:t>Schedule</w:t>
            </w:r>
          </w:p>
        </w:tc>
      </w:tr>
      <w:tr w:rsidR="00E277DC" w:rsidTr="00F15C8C">
        <w:tc>
          <w:tcPr>
            <w:tcW w:w="4621" w:type="dxa"/>
          </w:tcPr>
          <w:p w:rsidR="00E277DC" w:rsidRDefault="00E277DC" w:rsidP="00E277DC">
            <w:pPr>
              <w:pStyle w:val="DefaultText"/>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p>
        </w:tc>
      </w:tr>
      <w:tr w:rsidR="00E277DC" w:rsidTr="00F15C8C">
        <w:tc>
          <w:tcPr>
            <w:tcW w:w="4621" w:type="dxa"/>
          </w:tcPr>
          <w:p w:rsidR="00E277DC" w:rsidRDefault="00E277DC" w:rsidP="00E277DC">
            <w:pPr>
              <w:pStyle w:val="DefaultText"/>
              <w:rPr>
                <w:rFonts w:ascii="Arial" w:hAnsi="Arial"/>
              </w:rPr>
            </w:pPr>
            <w:r w:rsidRPr="00E277DC">
              <w:rPr>
                <w:rFonts w:ascii="Arial" w:hAnsi="Arial"/>
              </w:rPr>
              <w:t>Citation and Commencement</w:t>
            </w: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r>
              <w:rPr>
                <w:rFonts w:ascii="Arial" w:hAnsi="Arial"/>
              </w:rPr>
              <w:t>1</w:t>
            </w: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r>
              <w:rPr>
                <w:rFonts w:ascii="Arial" w:hAnsi="Arial"/>
              </w:rPr>
              <w:t>-</w:t>
            </w:r>
          </w:p>
        </w:tc>
      </w:tr>
      <w:tr w:rsidR="00E277DC" w:rsidTr="00F15C8C">
        <w:tc>
          <w:tcPr>
            <w:tcW w:w="4621" w:type="dxa"/>
          </w:tcPr>
          <w:p w:rsidR="00E277DC" w:rsidRDefault="00E277DC" w:rsidP="00E277DC">
            <w:pPr>
              <w:pStyle w:val="DefaultText"/>
              <w:rPr>
                <w:rFonts w:ascii="Arial" w:hAnsi="Arial"/>
              </w:rPr>
            </w:pPr>
            <w:r w:rsidRPr="00E277DC">
              <w:rPr>
                <w:rFonts w:ascii="Arial" w:hAnsi="Arial"/>
              </w:rPr>
              <w:t>Interpretation</w:t>
            </w: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r>
              <w:rPr>
                <w:rFonts w:ascii="Arial" w:hAnsi="Arial"/>
              </w:rPr>
              <w:t>2</w:t>
            </w: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r>
              <w:rPr>
                <w:rFonts w:ascii="Arial" w:hAnsi="Arial"/>
              </w:rPr>
              <w:t>-</w:t>
            </w:r>
          </w:p>
        </w:tc>
      </w:tr>
      <w:tr w:rsidR="00E277DC" w:rsidTr="00F15C8C">
        <w:tc>
          <w:tcPr>
            <w:tcW w:w="4621" w:type="dxa"/>
          </w:tcPr>
          <w:p w:rsidR="00E277DC" w:rsidRDefault="00E277DC" w:rsidP="00E277DC">
            <w:pPr>
              <w:pStyle w:val="DefaultText"/>
              <w:rPr>
                <w:rFonts w:ascii="Arial" w:hAnsi="Arial"/>
              </w:rPr>
            </w:pPr>
            <w:r w:rsidRPr="00E277DC">
              <w:rPr>
                <w:rFonts w:ascii="Arial" w:hAnsi="Arial"/>
              </w:rPr>
              <w:t>20 MPH Speed Limit</w:t>
            </w: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r>
              <w:rPr>
                <w:rFonts w:ascii="Arial" w:hAnsi="Arial"/>
              </w:rPr>
              <w:t>3</w:t>
            </w: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r>
              <w:rPr>
                <w:rFonts w:ascii="Arial" w:hAnsi="Arial"/>
              </w:rPr>
              <w:t>1</w:t>
            </w:r>
          </w:p>
        </w:tc>
      </w:tr>
      <w:tr w:rsidR="00E277DC" w:rsidTr="00F15C8C">
        <w:tc>
          <w:tcPr>
            <w:tcW w:w="4621" w:type="dxa"/>
          </w:tcPr>
          <w:p w:rsidR="00E277DC" w:rsidRDefault="00E277DC" w:rsidP="00E277DC">
            <w:pPr>
              <w:pStyle w:val="DefaultText"/>
              <w:rPr>
                <w:rFonts w:ascii="Arial" w:hAnsi="Arial"/>
              </w:rPr>
            </w:pPr>
            <w:r w:rsidRPr="00E277DC">
              <w:rPr>
                <w:rFonts w:ascii="Arial" w:hAnsi="Arial"/>
              </w:rPr>
              <w:t>Exceptions to restrictions in Article 3</w:t>
            </w: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r>
              <w:rPr>
                <w:rFonts w:ascii="Arial" w:hAnsi="Arial"/>
              </w:rPr>
              <w:t>4</w:t>
            </w: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r>
              <w:rPr>
                <w:rFonts w:ascii="Arial" w:hAnsi="Arial"/>
              </w:rPr>
              <w:t>-</w:t>
            </w:r>
          </w:p>
        </w:tc>
      </w:tr>
      <w:tr w:rsidR="00E277DC" w:rsidTr="00F15C8C">
        <w:tc>
          <w:tcPr>
            <w:tcW w:w="4621" w:type="dxa"/>
          </w:tcPr>
          <w:p w:rsidR="00E277DC" w:rsidRDefault="00E277DC" w:rsidP="00E277DC">
            <w:pPr>
              <w:pStyle w:val="DefaultText"/>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p>
        </w:tc>
      </w:tr>
      <w:tr w:rsidR="00E277DC" w:rsidTr="00F15C8C">
        <w:tc>
          <w:tcPr>
            <w:tcW w:w="4621" w:type="dxa"/>
          </w:tcPr>
          <w:p w:rsidR="00E277DC" w:rsidRDefault="00E277DC" w:rsidP="00E277DC">
            <w:pPr>
              <w:pStyle w:val="DefaultText"/>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p>
        </w:tc>
      </w:tr>
      <w:tr w:rsidR="00E277DC" w:rsidTr="00F15C8C">
        <w:tc>
          <w:tcPr>
            <w:tcW w:w="4621" w:type="dxa"/>
          </w:tcPr>
          <w:p w:rsidR="00E277DC" w:rsidRDefault="00E277DC" w:rsidP="00E277DC">
            <w:pPr>
              <w:pStyle w:val="DefaultText"/>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p>
        </w:tc>
      </w:tr>
      <w:tr w:rsidR="00E277DC" w:rsidTr="00F15C8C">
        <w:tc>
          <w:tcPr>
            <w:tcW w:w="4621" w:type="dxa"/>
          </w:tcPr>
          <w:p w:rsidR="00E277DC" w:rsidRDefault="00E277DC" w:rsidP="00E277DC">
            <w:pPr>
              <w:pStyle w:val="DefaultText"/>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5" w:type="dxa"/>
          </w:tcPr>
          <w:p w:rsidR="00E277DC" w:rsidRDefault="00E277DC" w:rsidP="00837342">
            <w:pPr>
              <w:pStyle w:val="DefaultText"/>
              <w:jc w:val="center"/>
              <w:rPr>
                <w:rFonts w:ascii="Arial" w:hAnsi="Arial"/>
              </w:rPr>
            </w:pPr>
          </w:p>
        </w:tc>
        <w:tc>
          <w:tcPr>
            <w:tcW w:w="1156" w:type="dxa"/>
          </w:tcPr>
          <w:p w:rsidR="00E277DC" w:rsidRDefault="00E277DC" w:rsidP="00837342">
            <w:pPr>
              <w:pStyle w:val="DefaultText"/>
              <w:jc w:val="center"/>
              <w:rPr>
                <w:rFonts w:ascii="Arial" w:hAnsi="Arial"/>
              </w:rPr>
            </w:pPr>
          </w:p>
        </w:tc>
      </w:tr>
      <w:tr w:rsidR="00837342" w:rsidTr="00837342">
        <w:tc>
          <w:tcPr>
            <w:tcW w:w="4621" w:type="dxa"/>
          </w:tcPr>
          <w:p w:rsidR="00837342" w:rsidRDefault="00837342" w:rsidP="00837342">
            <w:pPr>
              <w:pStyle w:val="DefaultText"/>
              <w:jc w:val="center"/>
              <w:rPr>
                <w:rFonts w:ascii="Arial" w:hAnsi="Arial"/>
              </w:rPr>
            </w:pPr>
          </w:p>
        </w:tc>
        <w:tc>
          <w:tcPr>
            <w:tcW w:w="4621" w:type="dxa"/>
            <w:gridSpan w:val="4"/>
          </w:tcPr>
          <w:p w:rsidR="00837342" w:rsidRDefault="00837342" w:rsidP="00837342">
            <w:pPr>
              <w:pStyle w:val="DefaultText"/>
              <w:jc w:val="center"/>
              <w:rPr>
                <w:rFonts w:ascii="Arial" w:hAnsi="Arial"/>
              </w:rPr>
            </w:pPr>
          </w:p>
        </w:tc>
      </w:tr>
      <w:tr w:rsidR="00837342" w:rsidTr="00837342">
        <w:tc>
          <w:tcPr>
            <w:tcW w:w="4621" w:type="dxa"/>
          </w:tcPr>
          <w:p w:rsidR="00837342" w:rsidRDefault="00837342" w:rsidP="00837342">
            <w:pPr>
              <w:pStyle w:val="DefaultText"/>
              <w:jc w:val="center"/>
              <w:rPr>
                <w:rFonts w:ascii="Arial" w:hAnsi="Arial"/>
              </w:rPr>
            </w:pPr>
          </w:p>
        </w:tc>
        <w:tc>
          <w:tcPr>
            <w:tcW w:w="4621" w:type="dxa"/>
            <w:gridSpan w:val="4"/>
          </w:tcPr>
          <w:p w:rsidR="00837342" w:rsidRDefault="00837342" w:rsidP="00837342">
            <w:pPr>
              <w:pStyle w:val="DefaultText"/>
              <w:jc w:val="center"/>
              <w:rPr>
                <w:rFonts w:ascii="Arial" w:hAnsi="Arial"/>
              </w:rPr>
            </w:pPr>
          </w:p>
        </w:tc>
      </w:tr>
    </w:tbl>
    <w:p w:rsidR="00E277DC" w:rsidRPr="00146AA1" w:rsidRDefault="00837342" w:rsidP="00E277DC">
      <w:pPr>
        <w:pStyle w:val="DefaultText"/>
        <w:tabs>
          <w:tab w:val="left" w:pos="8173"/>
        </w:tabs>
        <w:jc w:val="center"/>
        <w:rPr>
          <w:rFonts w:ascii="Arial" w:hAnsi="Arial" w:cs="Arial"/>
          <w:caps/>
          <w:sz w:val="20"/>
          <w:u w:val="single"/>
        </w:rPr>
      </w:pPr>
      <w:r>
        <w:rPr>
          <w:rFonts w:ascii="Arial" w:hAnsi="Arial"/>
        </w:rPr>
        <w:br w:type="page"/>
      </w:r>
      <w:r w:rsidR="00E277DC" w:rsidRPr="00146AA1">
        <w:rPr>
          <w:rFonts w:ascii="Arial" w:hAnsi="Arial" w:cs="Arial"/>
          <w:caps/>
          <w:sz w:val="20"/>
          <w:u w:val="single"/>
        </w:rPr>
        <w:lastRenderedPageBreak/>
        <w:t>The Renfrewshire Council</w:t>
      </w:r>
    </w:p>
    <w:p w:rsidR="00E277DC" w:rsidRPr="00146AA1" w:rsidRDefault="00146AA1" w:rsidP="00E277DC">
      <w:pPr>
        <w:tabs>
          <w:tab w:val="left" w:pos="8173"/>
        </w:tabs>
        <w:overflowPunct w:val="0"/>
        <w:autoSpaceDE w:val="0"/>
        <w:autoSpaceDN w:val="0"/>
        <w:adjustRightInd w:val="0"/>
        <w:spacing w:after="0" w:line="240" w:lineRule="auto"/>
        <w:jc w:val="center"/>
        <w:textAlignment w:val="baseline"/>
        <w:rPr>
          <w:rFonts w:ascii="Arial" w:eastAsia="Times New Roman" w:hAnsi="Arial" w:cs="Arial"/>
          <w:caps/>
          <w:sz w:val="20"/>
          <w:szCs w:val="20"/>
          <w:u w:val="single"/>
          <w:lang w:eastAsia="en-GB"/>
        </w:rPr>
      </w:pPr>
      <w:r>
        <w:rPr>
          <w:rFonts w:ascii="Arial" w:eastAsia="Times New Roman" w:hAnsi="Arial" w:cs="Arial"/>
          <w:caps/>
          <w:sz w:val="20"/>
          <w:szCs w:val="20"/>
          <w:u w:val="single"/>
          <w:lang w:eastAsia="en-GB"/>
        </w:rPr>
        <w:t>(</w:t>
      </w:r>
      <w:r w:rsidR="00E277DC" w:rsidRPr="00146AA1">
        <w:rPr>
          <w:rFonts w:ascii="Arial" w:eastAsia="Times New Roman" w:hAnsi="Arial" w:cs="Arial"/>
          <w:caps/>
          <w:sz w:val="20"/>
          <w:szCs w:val="20"/>
          <w:u w:val="single"/>
          <w:lang w:eastAsia="en-GB"/>
        </w:rPr>
        <w:t>Bishopton</w:t>
      </w:r>
      <w:r w:rsidR="00E277DC" w:rsidRPr="00146AA1">
        <w:rPr>
          <w:rFonts w:ascii="Arial" w:eastAsia="Times New Roman" w:hAnsi="Arial" w:cs="Arial"/>
          <w:sz w:val="20"/>
          <w:szCs w:val="20"/>
          <w:u w:val="single"/>
          <w:lang w:eastAsia="en-GB"/>
        </w:rPr>
        <w:t xml:space="preserve">, </w:t>
      </w:r>
      <w:r w:rsidRPr="00146AA1">
        <w:rPr>
          <w:rFonts w:ascii="Arial" w:eastAsia="Times New Roman" w:hAnsi="Arial" w:cs="Arial"/>
          <w:sz w:val="20"/>
          <w:szCs w:val="20"/>
          <w:u w:val="single"/>
          <w:lang w:eastAsia="en-GB"/>
        </w:rPr>
        <w:t xml:space="preserve">A8 </w:t>
      </w:r>
      <w:r w:rsidR="00E277DC" w:rsidRPr="00146AA1">
        <w:rPr>
          <w:rFonts w:ascii="Arial" w:eastAsia="Times New Roman" w:hAnsi="Arial" w:cs="Arial"/>
          <w:sz w:val="20"/>
          <w:szCs w:val="20"/>
          <w:u w:val="single"/>
          <w:lang w:eastAsia="en-GB"/>
        </w:rPr>
        <w:t>GREENOCK ROAD</w:t>
      </w:r>
      <w:r w:rsidR="00E277DC" w:rsidRPr="00146AA1">
        <w:rPr>
          <w:rFonts w:ascii="Arial" w:eastAsia="Times New Roman" w:hAnsi="Arial" w:cs="Arial"/>
          <w:caps/>
          <w:sz w:val="20"/>
          <w:szCs w:val="20"/>
          <w:u w:val="single"/>
          <w:lang w:eastAsia="en-GB"/>
        </w:rPr>
        <w:t>)</w:t>
      </w:r>
    </w:p>
    <w:p w:rsidR="00E277DC" w:rsidRPr="00146AA1" w:rsidRDefault="00E277DC" w:rsidP="00E277DC">
      <w:pPr>
        <w:tabs>
          <w:tab w:val="left" w:pos="8173"/>
        </w:tabs>
        <w:overflowPunct w:val="0"/>
        <w:autoSpaceDE w:val="0"/>
        <w:autoSpaceDN w:val="0"/>
        <w:adjustRightInd w:val="0"/>
        <w:spacing w:after="0" w:line="240" w:lineRule="auto"/>
        <w:jc w:val="center"/>
        <w:textAlignment w:val="baseline"/>
        <w:rPr>
          <w:rFonts w:ascii="Arial" w:eastAsia="Times New Roman" w:hAnsi="Arial" w:cs="Arial"/>
          <w:caps/>
          <w:sz w:val="20"/>
          <w:szCs w:val="20"/>
          <w:u w:val="single"/>
          <w:lang w:eastAsia="en-GB"/>
        </w:rPr>
      </w:pPr>
      <w:r w:rsidRPr="00146AA1">
        <w:rPr>
          <w:rFonts w:ascii="Arial" w:eastAsia="Times New Roman" w:hAnsi="Arial" w:cs="Arial"/>
          <w:caps/>
          <w:sz w:val="20"/>
          <w:szCs w:val="20"/>
          <w:lang w:eastAsia="en-GB"/>
        </w:rPr>
        <w:t>(</w:t>
      </w:r>
      <w:r w:rsidR="00146AA1" w:rsidRPr="00146AA1">
        <w:rPr>
          <w:rFonts w:ascii="Arial" w:hAnsi="Arial"/>
          <w:sz w:val="20"/>
          <w:szCs w:val="20"/>
          <w:u w:val="single"/>
        </w:rPr>
        <w:t>INTERMITTENT</w:t>
      </w:r>
      <w:r w:rsidR="00146AA1" w:rsidRPr="00146AA1">
        <w:rPr>
          <w:rFonts w:ascii="Arial" w:eastAsia="Times New Roman" w:hAnsi="Arial" w:cs="Arial"/>
          <w:caps/>
          <w:sz w:val="20"/>
          <w:szCs w:val="20"/>
          <w:u w:val="single"/>
          <w:lang w:eastAsia="en-GB"/>
        </w:rPr>
        <w:t xml:space="preserve"> </w:t>
      </w:r>
      <w:r w:rsidRPr="00146AA1">
        <w:rPr>
          <w:rFonts w:ascii="Arial" w:eastAsia="Times New Roman" w:hAnsi="Arial" w:cs="Arial"/>
          <w:caps/>
          <w:sz w:val="20"/>
          <w:szCs w:val="20"/>
          <w:u w:val="single"/>
          <w:lang w:eastAsia="en-GB"/>
        </w:rPr>
        <w:t>20 MPH SPEED LIMIT)</w:t>
      </w:r>
    </w:p>
    <w:p w:rsidR="00837342" w:rsidRPr="00146AA1" w:rsidRDefault="00E277DC" w:rsidP="00E277DC">
      <w:pPr>
        <w:pStyle w:val="DefaultText"/>
        <w:jc w:val="center"/>
        <w:rPr>
          <w:rFonts w:ascii="Arial" w:hAnsi="Arial"/>
          <w:sz w:val="20"/>
        </w:rPr>
      </w:pPr>
      <w:r w:rsidRPr="00146AA1">
        <w:rPr>
          <w:rFonts w:ascii="Arial" w:hAnsi="Arial" w:cs="Arial"/>
          <w:caps/>
          <w:sz w:val="20"/>
          <w:u w:val="single"/>
        </w:rPr>
        <w:t>ORDER 201*</w:t>
      </w:r>
    </w:p>
    <w:p w:rsidR="00837342" w:rsidRDefault="00837342" w:rsidP="00837342">
      <w:pPr>
        <w:pStyle w:val="DefaultText"/>
        <w:rPr>
          <w:rFonts w:ascii="Arial" w:hAnsi="Arial"/>
        </w:rPr>
      </w:pPr>
    </w:p>
    <w:p w:rsidR="00837342" w:rsidRPr="00E277DC" w:rsidRDefault="00837342" w:rsidP="00837342">
      <w:pPr>
        <w:pStyle w:val="DefaultText"/>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1"/>
        <w:gridCol w:w="7716"/>
      </w:tblGrid>
      <w:tr w:rsidR="005C1EB0" w:rsidTr="00F15C8C">
        <w:tc>
          <w:tcPr>
            <w:tcW w:w="9242" w:type="dxa"/>
            <w:gridSpan w:val="3"/>
          </w:tcPr>
          <w:p w:rsidR="005C1EB0" w:rsidRPr="005C1EB0" w:rsidRDefault="005C1EB0" w:rsidP="00837342">
            <w:pPr>
              <w:pStyle w:val="DefaultText"/>
              <w:rPr>
                <w:rFonts w:ascii="Arial" w:hAnsi="Arial"/>
                <w:szCs w:val="24"/>
              </w:rPr>
            </w:pPr>
            <w:r w:rsidRPr="005C1EB0">
              <w:rPr>
                <w:rFonts w:ascii="Arial" w:hAnsi="Arial"/>
                <w:szCs w:val="24"/>
              </w:rPr>
              <w:t>The Renfrewshire Council, in exercise of the powers conferred on them by Section 84 and Parts I to IV of Schedule 9 of the Road Traffic Regulation Act 1984 ("the Act") and of all other enabling powers, and after consultation with the Chief Constable of Police Scotland in accordance with Part III of Schedule 9 to the Act, hereby make the following Order.</w:t>
            </w:r>
          </w:p>
        </w:tc>
      </w:tr>
      <w:tr w:rsidR="005C1EB0" w:rsidTr="00F15C8C">
        <w:tc>
          <w:tcPr>
            <w:tcW w:w="9242" w:type="dxa"/>
            <w:gridSpan w:val="3"/>
          </w:tcPr>
          <w:p w:rsidR="005C1EB0" w:rsidRDefault="005C1EB0" w:rsidP="00837342">
            <w:pPr>
              <w:pStyle w:val="DefaultText"/>
              <w:rPr>
                <w:rFonts w:ascii="Arial" w:hAnsi="Arial"/>
              </w:rPr>
            </w:pPr>
          </w:p>
        </w:tc>
      </w:tr>
      <w:tr w:rsidR="005C1EB0" w:rsidTr="005C1EB0">
        <w:tc>
          <w:tcPr>
            <w:tcW w:w="675" w:type="dxa"/>
          </w:tcPr>
          <w:p w:rsidR="005C1EB0" w:rsidRPr="00526354" w:rsidRDefault="005C1EB0" w:rsidP="00F15C8C">
            <w:pPr>
              <w:pStyle w:val="DefaultText"/>
              <w:tabs>
                <w:tab w:val="left" w:pos="8173"/>
              </w:tabs>
              <w:spacing w:line="276" w:lineRule="auto"/>
              <w:jc w:val="center"/>
              <w:rPr>
                <w:rFonts w:ascii="Calibri" w:hAnsi="Calibri"/>
                <w:sz w:val="22"/>
                <w:szCs w:val="22"/>
                <w:u w:val="single"/>
                <w:lang w:eastAsia="en-US"/>
              </w:rPr>
            </w:pPr>
            <w:r w:rsidRPr="00526354">
              <w:rPr>
                <w:rFonts w:ascii="Arial" w:eastAsia="Calibri" w:hAnsi="Arial" w:cs="Arial"/>
                <w:sz w:val="22"/>
                <w:szCs w:val="22"/>
                <w:u w:val="single"/>
              </w:rPr>
              <w:t>1</w:t>
            </w:r>
          </w:p>
        </w:tc>
        <w:tc>
          <w:tcPr>
            <w:tcW w:w="8567" w:type="dxa"/>
            <w:gridSpan w:val="2"/>
          </w:tcPr>
          <w:p w:rsidR="005C1EB0" w:rsidRPr="00526354" w:rsidRDefault="005C1EB0" w:rsidP="00F15C8C">
            <w:pPr>
              <w:pStyle w:val="DefaultText"/>
              <w:tabs>
                <w:tab w:val="left" w:pos="520"/>
                <w:tab w:val="left" w:pos="1015"/>
                <w:tab w:val="left" w:pos="2145"/>
              </w:tabs>
              <w:rPr>
                <w:rFonts w:ascii="Arial" w:eastAsia="Calibri" w:hAnsi="Arial" w:cs="Arial"/>
                <w:sz w:val="22"/>
                <w:szCs w:val="22"/>
                <w:u w:val="single"/>
              </w:rPr>
            </w:pPr>
            <w:r w:rsidRPr="00526354">
              <w:rPr>
                <w:rFonts w:ascii="Arial" w:eastAsia="Calibri" w:hAnsi="Arial" w:cs="Arial"/>
                <w:sz w:val="22"/>
                <w:szCs w:val="22"/>
                <w:u w:val="single"/>
              </w:rPr>
              <w:t>Citation and Commencement</w:t>
            </w:r>
          </w:p>
          <w:p w:rsidR="005C1EB0" w:rsidRPr="00526354" w:rsidRDefault="005C1EB0" w:rsidP="00F15C8C">
            <w:pPr>
              <w:pStyle w:val="DefaultText"/>
              <w:tabs>
                <w:tab w:val="left" w:pos="8173"/>
              </w:tabs>
              <w:spacing w:line="276" w:lineRule="auto"/>
              <w:jc w:val="both"/>
              <w:rPr>
                <w:rFonts w:ascii="Calibri" w:hAnsi="Calibri"/>
                <w:sz w:val="22"/>
                <w:szCs w:val="22"/>
                <w:u w:val="single"/>
                <w:lang w:eastAsia="en-US"/>
              </w:rPr>
            </w:pPr>
          </w:p>
        </w:tc>
      </w:tr>
      <w:tr w:rsidR="005C1EB0" w:rsidTr="005C1EB0">
        <w:tc>
          <w:tcPr>
            <w:tcW w:w="675" w:type="dxa"/>
          </w:tcPr>
          <w:p w:rsidR="005C1EB0" w:rsidRPr="00526354" w:rsidRDefault="005C1EB0" w:rsidP="00F15C8C">
            <w:pPr>
              <w:spacing w:before="100" w:beforeAutospacing="1" w:after="120" w:line="276" w:lineRule="auto"/>
              <w:jc w:val="center"/>
              <w:rPr>
                <w:rFonts w:ascii="Arial" w:hAnsi="Arial" w:cs="Arial"/>
                <w:color w:val="000000"/>
                <w:sz w:val="20"/>
              </w:rPr>
            </w:pPr>
            <w:r w:rsidRPr="00526354">
              <w:rPr>
                <w:rFonts w:ascii="Arial" w:hAnsi="Arial" w:cs="Arial"/>
                <w:color w:val="000000"/>
                <w:sz w:val="20"/>
              </w:rPr>
              <w:t>(a)</w:t>
            </w:r>
          </w:p>
        </w:tc>
        <w:tc>
          <w:tcPr>
            <w:tcW w:w="8567" w:type="dxa"/>
            <w:gridSpan w:val="2"/>
          </w:tcPr>
          <w:p w:rsidR="005C1EB0" w:rsidRPr="00526354" w:rsidRDefault="005C1EB0" w:rsidP="005C1EB0">
            <w:pPr>
              <w:spacing w:before="100" w:beforeAutospacing="1" w:after="120" w:line="276" w:lineRule="auto"/>
              <w:jc w:val="both"/>
              <w:rPr>
                <w:rFonts w:ascii="Arial" w:hAnsi="Arial" w:cs="Arial"/>
                <w:color w:val="000000"/>
                <w:sz w:val="20"/>
              </w:rPr>
            </w:pPr>
            <w:r w:rsidRPr="00526354">
              <w:rPr>
                <w:rFonts w:ascii="Arial" w:hAnsi="Arial" w:cs="Arial"/>
                <w:color w:val="000000"/>
                <w:sz w:val="20"/>
              </w:rPr>
              <w:t xml:space="preserve">This Order may be cited as </w:t>
            </w:r>
            <w:r w:rsidRPr="00FE7ED8">
              <w:rPr>
                <w:rFonts w:ascii="Arial" w:hAnsi="Arial" w:cs="Arial"/>
                <w:color w:val="000000"/>
                <w:sz w:val="20"/>
              </w:rPr>
              <w:t xml:space="preserve">"The Renfrewshire Council, </w:t>
            </w:r>
            <w:r>
              <w:rPr>
                <w:rFonts w:ascii="Arial" w:hAnsi="Arial" w:cs="Arial"/>
                <w:color w:val="000000"/>
                <w:sz w:val="20"/>
              </w:rPr>
              <w:t>(Bishopton</w:t>
            </w:r>
            <w:r w:rsidRPr="00FE61E4">
              <w:rPr>
                <w:rFonts w:ascii="Arial" w:hAnsi="Arial" w:cs="Arial"/>
                <w:sz w:val="20"/>
              </w:rPr>
              <w:t xml:space="preserve">, </w:t>
            </w:r>
            <w:r w:rsidR="00146AA1">
              <w:rPr>
                <w:rFonts w:ascii="Arial" w:hAnsi="Arial" w:cs="Arial"/>
                <w:sz w:val="20"/>
              </w:rPr>
              <w:t xml:space="preserve">A8 </w:t>
            </w:r>
            <w:r>
              <w:rPr>
                <w:rFonts w:ascii="Arial" w:hAnsi="Arial" w:cs="Arial"/>
                <w:sz w:val="20"/>
              </w:rPr>
              <w:t>Gre</w:t>
            </w:r>
            <w:r w:rsidR="00F15C8C">
              <w:rPr>
                <w:rFonts w:ascii="Arial" w:hAnsi="Arial" w:cs="Arial"/>
                <w:sz w:val="20"/>
              </w:rPr>
              <w:t>e</w:t>
            </w:r>
            <w:r>
              <w:rPr>
                <w:rFonts w:ascii="Arial" w:hAnsi="Arial" w:cs="Arial"/>
                <w:sz w:val="20"/>
              </w:rPr>
              <w:t>nock Road</w:t>
            </w:r>
            <w:r w:rsidRPr="00FE7ED8">
              <w:rPr>
                <w:rFonts w:ascii="Arial" w:hAnsi="Arial" w:cs="Arial"/>
                <w:color w:val="000000"/>
                <w:sz w:val="20"/>
              </w:rPr>
              <w:t>) (</w:t>
            </w:r>
            <w:r>
              <w:rPr>
                <w:rFonts w:ascii="Arial" w:hAnsi="Arial" w:cs="Arial"/>
                <w:color w:val="000000"/>
                <w:sz w:val="20"/>
              </w:rPr>
              <w:t>Intermittent 20 mph speed limit</w:t>
            </w:r>
            <w:r w:rsidRPr="00FE7ED8">
              <w:rPr>
                <w:rFonts w:ascii="Arial" w:hAnsi="Arial" w:cs="Arial"/>
                <w:color w:val="000000"/>
                <w:sz w:val="20"/>
              </w:rPr>
              <w:t>) Order 201</w:t>
            </w:r>
            <w:r>
              <w:rPr>
                <w:rFonts w:ascii="Arial" w:hAnsi="Arial" w:cs="Arial"/>
                <w:color w:val="000000"/>
                <w:sz w:val="20"/>
              </w:rPr>
              <w:t>*</w:t>
            </w:r>
            <w:r w:rsidRPr="00FE7ED8">
              <w:rPr>
                <w:rFonts w:ascii="Arial" w:hAnsi="Arial" w:cs="Arial"/>
                <w:color w:val="000000"/>
                <w:sz w:val="20"/>
              </w:rPr>
              <w:t>"</w:t>
            </w:r>
            <w:r w:rsidRPr="00526354">
              <w:rPr>
                <w:rFonts w:ascii="Arial" w:hAnsi="Arial" w:cs="Arial"/>
                <w:color w:val="000000"/>
                <w:sz w:val="20"/>
              </w:rPr>
              <w:t>and shall come into operation on</w:t>
            </w:r>
            <w:r>
              <w:rPr>
                <w:rFonts w:ascii="Arial" w:hAnsi="Arial" w:cs="Arial"/>
                <w:color w:val="000000"/>
                <w:sz w:val="20"/>
              </w:rPr>
              <w:t xml:space="preserve"> the </w:t>
            </w:r>
            <w:r w:rsidRPr="002C6C02">
              <w:rPr>
                <w:rFonts w:ascii="Arial" w:hAnsi="Arial" w:cs="Arial"/>
                <w:color w:val="000000"/>
                <w:sz w:val="20"/>
              </w:rPr>
              <w:t>X</w:t>
            </w:r>
            <w:r>
              <w:rPr>
                <w:rFonts w:ascii="Arial" w:hAnsi="Arial" w:cs="Arial"/>
                <w:color w:val="000000"/>
                <w:sz w:val="20"/>
              </w:rPr>
              <w:t xml:space="preserve">th </w:t>
            </w:r>
            <w:r w:rsidRPr="00526354">
              <w:rPr>
                <w:rFonts w:ascii="Arial" w:hAnsi="Arial" w:cs="Arial"/>
                <w:color w:val="000000"/>
                <w:sz w:val="20"/>
              </w:rPr>
              <w:t xml:space="preserve">day of </w:t>
            </w:r>
            <w:r w:rsidRPr="002C6C02">
              <w:rPr>
                <w:rFonts w:ascii="Arial" w:hAnsi="Arial" w:cs="Arial"/>
                <w:color w:val="000000"/>
                <w:sz w:val="20"/>
              </w:rPr>
              <w:t>X</w:t>
            </w:r>
            <w:r w:rsidRPr="00526354">
              <w:rPr>
                <w:rFonts w:ascii="Arial" w:hAnsi="Arial" w:cs="Arial"/>
                <w:color w:val="000000"/>
                <w:sz w:val="20"/>
              </w:rPr>
              <w:t xml:space="preserve"> 201</w:t>
            </w:r>
            <w:r>
              <w:rPr>
                <w:rFonts w:ascii="Arial" w:hAnsi="Arial" w:cs="Arial"/>
                <w:color w:val="000000"/>
                <w:sz w:val="20"/>
              </w:rPr>
              <w:t>*</w:t>
            </w:r>
            <w:r w:rsidRPr="00526354">
              <w:rPr>
                <w:rFonts w:ascii="Arial" w:hAnsi="Arial" w:cs="Arial"/>
                <w:color w:val="000000"/>
                <w:sz w:val="20"/>
              </w:rPr>
              <w:t>.</w:t>
            </w:r>
          </w:p>
        </w:tc>
      </w:tr>
      <w:tr w:rsidR="005C1EB0" w:rsidTr="005C1EB0">
        <w:tc>
          <w:tcPr>
            <w:tcW w:w="675" w:type="dxa"/>
          </w:tcPr>
          <w:p w:rsidR="005C1EB0" w:rsidRDefault="005C1EB0" w:rsidP="00837342">
            <w:pPr>
              <w:pStyle w:val="DefaultText"/>
              <w:rPr>
                <w:rFonts w:ascii="Arial" w:hAnsi="Arial"/>
              </w:rPr>
            </w:pPr>
          </w:p>
        </w:tc>
        <w:tc>
          <w:tcPr>
            <w:tcW w:w="8567" w:type="dxa"/>
            <w:gridSpan w:val="2"/>
          </w:tcPr>
          <w:p w:rsidR="005C1EB0" w:rsidRDefault="005C1EB0" w:rsidP="00837342">
            <w:pPr>
              <w:pStyle w:val="DefaultText"/>
              <w:rPr>
                <w:rFonts w:ascii="Arial" w:hAnsi="Arial"/>
              </w:rPr>
            </w:pPr>
          </w:p>
        </w:tc>
      </w:tr>
      <w:tr w:rsidR="005C1EB0" w:rsidTr="005C1EB0">
        <w:tc>
          <w:tcPr>
            <w:tcW w:w="675" w:type="dxa"/>
          </w:tcPr>
          <w:p w:rsidR="005C1EB0" w:rsidRPr="00526354" w:rsidRDefault="005C1EB0" w:rsidP="00F15C8C">
            <w:pPr>
              <w:pStyle w:val="StyleDefaultTextArial11pt"/>
              <w:rPr>
                <w:rFonts w:cs="Arial"/>
                <w:szCs w:val="22"/>
                <w:u w:val="single"/>
              </w:rPr>
            </w:pPr>
            <w:r w:rsidRPr="00526354">
              <w:rPr>
                <w:rFonts w:cs="Arial"/>
                <w:szCs w:val="22"/>
                <w:u w:val="single"/>
              </w:rPr>
              <w:t>2</w:t>
            </w:r>
          </w:p>
        </w:tc>
        <w:tc>
          <w:tcPr>
            <w:tcW w:w="8567" w:type="dxa"/>
            <w:gridSpan w:val="2"/>
          </w:tcPr>
          <w:p w:rsidR="005C1EB0" w:rsidRPr="00526354" w:rsidRDefault="005C1EB0" w:rsidP="00F15C8C">
            <w:pPr>
              <w:pStyle w:val="StyleDefaultTextArial11pt"/>
              <w:rPr>
                <w:rFonts w:cs="Arial"/>
                <w:szCs w:val="22"/>
                <w:u w:val="single"/>
              </w:rPr>
            </w:pPr>
            <w:r w:rsidRPr="00526354">
              <w:rPr>
                <w:rFonts w:cs="Arial"/>
                <w:szCs w:val="22"/>
                <w:u w:val="single"/>
              </w:rPr>
              <w:t>Interpretation</w:t>
            </w:r>
          </w:p>
          <w:p w:rsidR="005C1EB0" w:rsidRPr="00526354" w:rsidRDefault="005C1EB0" w:rsidP="00F15C8C">
            <w:pPr>
              <w:pStyle w:val="StyleDefaultTextArial11pt"/>
              <w:rPr>
                <w:rFonts w:cs="Arial"/>
                <w:szCs w:val="22"/>
                <w:u w:val="single"/>
              </w:rPr>
            </w:pPr>
          </w:p>
        </w:tc>
      </w:tr>
      <w:tr w:rsidR="005C1EB0" w:rsidTr="005C1EB0">
        <w:tc>
          <w:tcPr>
            <w:tcW w:w="675" w:type="dxa"/>
          </w:tcPr>
          <w:p w:rsidR="005C1EB0" w:rsidRPr="00526354" w:rsidRDefault="005C1EB0" w:rsidP="00F15C8C">
            <w:pPr>
              <w:pStyle w:val="StyleDefaultTextArial11pt"/>
              <w:rPr>
                <w:rFonts w:cs="Arial"/>
                <w:sz w:val="20"/>
              </w:rPr>
            </w:pPr>
            <w:r w:rsidRPr="00526354">
              <w:rPr>
                <w:rFonts w:cs="Arial"/>
                <w:sz w:val="20"/>
              </w:rPr>
              <w:t>(a)</w:t>
            </w:r>
          </w:p>
        </w:tc>
        <w:tc>
          <w:tcPr>
            <w:tcW w:w="8567" w:type="dxa"/>
            <w:gridSpan w:val="2"/>
          </w:tcPr>
          <w:p w:rsidR="005C1EB0" w:rsidRPr="00526354" w:rsidRDefault="005C1EB0" w:rsidP="00F15C8C">
            <w:pPr>
              <w:pStyle w:val="StyleDefaultTextArial11pt"/>
              <w:jc w:val="left"/>
              <w:rPr>
                <w:rFonts w:cs="Arial"/>
                <w:sz w:val="20"/>
              </w:rPr>
            </w:pPr>
            <w:r w:rsidRPr="00526354">
              <w:rPr>
                <w:rFonts w:cs="Arial"/>
                <w:sz w:val="20"/>
              </w:rPr>
              <w:t>In this Order the following expressions have the meanings hereby assigned to them:-</w:t>
            </w:r>
          </w:p>
          <w:p w:rsidR="005C1EB0" w:rsidRPr="00526354" w:rsidRDefault="005C1EB0" w:rsidP="00F15C8C">
            <w:pPr>
              <w:pStyle w:val="StyleDefaultTextArial11pt"/>
              <w:jc w:val="left"/>
              <w:rPr>
                <w:rFonts w:cs="Arial"/>
                <w:sz w:val="20"/>
              </w:rPr>
            </w:pPr>
          </w:p>
        </w:tc>
      </w:tr>
      <w:tr w:rsidR="005C1EB0" w:rsidTr="005C1EB0">
        <w:tc>
          <w:tcPr>
            <w:tcW w:w="675" w:type="dxa"/>
          </w:tcPr>
          <w:p w:rsidR="005C1EB0" w:rsidRPr="00526354" w:rsidRDefault="005C1EB0" w:rsidP="00F15C8C">
            <w:pPr>
              <w:pStyle w:val="StyleDefaultTextArial11pt"/>
              <w:rPr>
                <w:rFonts w:cs="Arial"/>
                <w:sz w:val="20"/>
              </w:rPr>
            </w:pPr>
          </w:p>
        </w:tc>
        <w:tc>
          <w:tcPr>
            <w:tcW w:w="8567" w:type="dxa"/>
            <w:gridSpan w:val="2"/>
          </w:tcPr>
          <w:p w:rsidR="005C1EB0" w:rsidRPr="00526354" w:rsidRDefault="005C1EB0" w:rsidP="00F15C8C">
            <w:pPr>
              <w:pStyle w:val="StyleDefaultTextArial11pt"/>
              <w:jc w:val="left"/>
              <w:rPr>
                <w:rFonts w:cs="Arial"/>
                <w:sz w:val="20"/>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DefaultText"/>
              <w:tabs>
                <w:tab w:val="left" w:pos="8173"/>
              </w:tabs>
              <w:jc w:val="both"/>
              <w:rPr>
                <w:rFonts w:ascii="Arial" w:hAnsi="Arial" w:cs="Arial"/>
                <w:color w:val="000000"/>
                <w:sz w:val="20"/>
                <w:szCs w:val="22"/>
              </w:rPr>
            </w:pPr>
            <w:r w:rsidRPr="00526354">
              <w:rPr>
                <w:rFonts w:ascii="Arial" w:hAnsi="Arial" w:cs="Arial"/>
                <w:color w:val="000000"/>
                <w:sz w:val="20"/>
                <w:szCs w:val="22"/>
              </w:rPr>
              <w:t>“</w:t>
            </w:r>
            <w:r w:rsidRPr="00526354">
              <w:rPr>
                <w:rFonts w:ascii="Arial" w:hAnsi="Arial" w:cs="Arial"/>
                <w:b/>
                <w:color w:val="000000"/>
                <w:sz w:val="20"/>
                <w:szCs w:val="22"/>
              </w:rPr>
              <w:t>bus</w:t>
            </w:r>
            <w:r w:rsidRPr="00526354">
              <w:rPr>
                <w:rFonts w:ascii="Arial" w:hAnsi="Arial" w:cs="Arial"/>
                <w:color w:val="000000"/>
                <w:sz w:val="20"/>
                <w:szCs w:val="22"/>
              </w:rPr>
              <w:t>“</w:t>
            </w:r>
            <w:r w:rsidRPr="00526354">
              <w:rPr>
                <w:rFonts w:ascii="Arial" w:hAnsi="Arial" w:cs="Arial"/>
                <w:b/>
                <w:color w:val="000000"/>
                <w:sz w:val="20"/>
                <w:szCs w:val="22"/>
              </w:rPr>
              <w:t xml:space="preserve"> </w:t>
            </w:r>
            <w:r w:rsidRPr="00526354">
              <w:rPr>
                <w:rFonts w:ascii="Arial" w:hAnsi="Arial" w:cs="Arial"/>
                <w:color w:val="000000"/>
                <w:sz w:val="20"/>
                <w:szCs w:val="22"/>
              </w:rPr>
              <w:t>means either a motor vehicle constructed or adapted to carry more than 8 passengers (exclusive of the driver) or a local bus not so constructed or adapted;</w:t>
            </w:r>
          </w:p>
          <w:p w:rsidR="005C1EB0" w:rsidRPr="00526354" w:rsidRDefault="005C1EB0" w:rsidP="00F15C8C">
            <w:pPr>
              <w:pStyle w:val="DefaultText"/>
              <w:tabs>
                <w:tab w:val="left" w:pos="8173"/>
              </w:tabs>
              <w:jc w:val="both"/>
              <w:rPr>
                <w:rFonts w:ascii="Arial" w:hAnsi="Arial" w:cs="Arial"/>
                <w:color w:val="000000"/>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Chief Constable</w:t>
            </w:r>
            <w:r w:rsidRPr="00526354">
              <w:rPr>
                <w:rFonts w:cs="Arial"/>
                <w:sz w:val="20"/>
                <w:szCs w:val="22"/>
              </w:rPr>
              <w:t xml:space="preserve">" means </w:t>
            </w:r>
            <w:r w:rsidRPr="0093037A">
              <w:rPr>
                <w:rFonts w:cs="Arial"/>
                <w:sz w:val="20"/>
                <w:szCs w:val="22"/>
              </w:rPr>
              <w:t>Commander of K Division of Police Scotland</w:t>
            </w:r>
            <w:r w:rsidRPr="00526354">
              <w:rPr>
                <w:rFonts w:cs="Arial"/>
                <w:sz w:val="20"/>
                <w:szCs w:val="22"/>
              </w:rPr>
              <w:t>;</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Council</w:t>
            </w:r>
            <w:r w:rsidRPr="00526354">
              <w:rPr>
                <w:rFonts w:cs="Arial"/>
                <w:sz w:val="20"/>
                <w:szCs w:val="22"/>
              </w:rPr>
              <w:t>" means The Renfrewshire Council;</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disabled person's badge</w:t>
            </w:r>
            <w:r w:rsidRPr="00526354">
              <w:rPr>
                <w:rFonts w:cs="Arial"/>
                <w:sz w:val="20"/>
                <w:szCs w:val="22"/>
              </w:rPr>
              <w:t>" has the same meaning as in regulation 2(1) of the Disabled Persons (Badges for Motor Vehicles) (Scotland) Regulations 2000;</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disabled person's vehicle</w:t>
            </w:r>
            <w:r w:rsidRPr="00526354">
              <w:rPr>
                <w:rFonts w:cs="Arial"/>
                <w:sz w:val="20"/>
                <w:szCs w:val="22"/>
              </w:rPr>
              <w:t>" means a vehicle lawfully displaying in the relevant position in terms of regulations for the time being in force under the Chronically Sick and Disabled Persons Act 1970 (“ the 1970 Act”) a disabled person’s badge issued in terms of such regulations by a local authority in exercise of its powers under Section 21 of the 1970 Act;</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emergency service vehicle</w:t>
            </w:r>
            <w:r w:rsidRPr="00526354">
              <w:rPr>
                <w:rFonts w:cs="Arial"/>
                <w:sz w:val="20"/>
                <w:szCs w:val="22"/>
              </w:rPr>
              <w:t>" means a vehicle being used by the Police, Fire and Rescue Service</w:t>
            </w:r>
            <w:r>
              <w:rPr>
                <w:rFonts w:cs="Arial"/>
                <w:sz w:val="20"/>
                <w:szCs w:val="22"/>
              </w:rPr>
              <w:t>,</w:t>
            </w:r>
            <w:r w:rsidRPr="00526354">
              <w:rPr>
                <w:rFonts w:cs="Arial"/>
                <w:sz w:val="20"/>
                <w:szCs w:val="22"/>
              </w:rPr>
              <w:t xml:space="preserve"> Ambulance Services</w:t>
            </w:r>
            <w:r>
              <w:rPr>
                <w:rFonts w:cs="Arial"/>
                <w:sz w:val="20"/>
                <w:szCs w:val="22"/>
              </w:rPr>
              <w:t xml:space="preserve"> or Special Services in response to an incident</w:t>
            </w:r>
            <w:r w:rsidRPr="00526354">
              <w:rPr>
                <w:rFonts w:cs="Arial"/>
                <w:sz w:val="20"/>
                <w:szCs w:val="22"/>
              </w:rPr>
              <w:t>;</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DefaultText"/>
              <w:tabs>
                <w:tab w:val="left" w:pos="0"/>
                <w:tab w:val="left" w:pos="8173"/>
              </w:tabs>
              <w:jc w:val="both"/>
              <w:rPr>
                <w:rFonts w:ascii="Arial" w:hAnsi="Arial" w:cs="Arial"/>
                <w:b/>
                <w:sz w:val="20"/>
              </w:rPr>
            </w:pPr>
            <w:r w:rsidRPr="00526354">
              <w:rPr>
                <w:rFonts w:ascii="Arial" w:hAnsi="Arial" w:cs="Arial"/>
                <w:b/>
                <w:sz w:val="20"/>
              </w:rPr>
              <w:t xml:space="preserve">“funeral vehicle” </w:t>
            </w:r>
            <w:r w:rsidRPr="00526354">
              <w:rPr>
                <w:rFonts w:ascii="Arial" w:hAnsi="Arial" w:cs="Arial"/>
                <w:sz w:val="20"/>
              </w:rPr>
              <w:t>means a vehicle which is in actual use in connection with a funeral undertaking;</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b/>
                <w:sz w:val="20"/>
                <w:szCs w:val="22"/>
              </w:rPr>
              <w:t>“goods vehicle”</w:t>
            </w:r>
            <w:r w:rsidRPr="00526354">
              <w:rPr>
                <w:rFonts w:cs="Arial"/>
                <w:sz w:val="20"/>
                <w:szCs w:val="22"/>
              </w:rPr>
              <w:t xml:space="preserve"> means a vehicle constructed or adapted for use for the carriage or haulage of goods or burden of any description;</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kerb</w:t>
            </w:r>
            <w:r w:rsidRPr="00526354">
              <w:rPr>
                <w:rFonts w:cs="Arial"/>
                <w:sz w:val="20"/>
                <w:szCs w:val="22"/>
              </w:rPr>
              <w:t>" means the edging to a road;</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kerbline</w:t>
            </w:r>
            <w:r w:rsidRPr="00526354">
              <w:rPr>
                <w:rFonts w:cs="Arial"/>
                <w:sz w:val="20"/>
                <w:szCs w:val="22"/>
              </w:rPr>
              <w:t>" means the line of the outer edge of the kerb;</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eastAsia="Calibri"/>
                <w:color w:val="auto"/>
                <w:sz w:val="20"/>
                <w:lang w:eastAsia="en-US"/>
              </w:rPr>
            </w:pPr>
            <w:r w:rsidRPr="00526354">
              <w:rPr>
                <w:rFonts w:eastAsia="Calibri"/>
                <w:b/>
                <w:color w:val="auto"/>
                <w:sz w:val="20"/>
                <w:lang w:eastAsia="en-US"/>
              </w:rPr>
              <w:t>“passenger carrying vehicle”</w:t>
            </w:r>
            <w:r w:rsidRPr="00526354">
              <w:rPr>
                <w:rFonts w:eastAsia="Calibri"/>
                <w:color w:val="auto"/>
                <w:sz w:val="20"/>
                <w:lang w:eastAsia="en-US"/>
              </w:rPr>
              <w:t xml:space="preserve"> means a vehicle carrying eight or more passengers;</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pillar box</w:t>
            </w:r>
            <w:r w:rsidRPr="00526354">
              <w:rPr>
                <w:rFonts w:cs="Arial"/>
                <w:sz w:val="20"/>
                <w:szCs w:val="22"/>
              </w:rPr>
              <w:t>" means a red pillar-shaped public letter box;</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DefaultText"/>
              <w:tabs>
                <w:tab w:val="left" w:pos="520"/>
                <w:tab w:val="left" w:pos="8173"/>
              </w:tabs>
              <w:jc w:val="both"/>
              <w:rPr>
                <w:rFonts w:ascii="Arial" w:hAnsi="Arial" w:cs="Arial"/>
                <w:sz w:val="20"/>
              </w:rPr>
            </w:pPr>
            <w:r w:rsidRPr="00526354">
              <w:rPr>
                <w:rFonts w:ascii="Arial" w:hAnsi="Arial" w:cs="Arial"/>
                <w:b/>
                <w:sz w:val="20"/>
              </w:rPr>
              <w:t xml:space="preserve">“plan” </w:t>
            </w:r>
            <w:r w:rsidRPr="00526354">
              <w:rPr>
                <w:rFonts w:ascii="Arial" w:hAnsi="Arial" w:cs="Arial"/>
                <w:sz w:val="20"/>
              </w:rPr>
              <w:t xml:space="preserve">means a map entitled “This is </w:t>
            </w:r>
            <w:r>
              <w:rPr>
                <w:rFonts w:ascii="Arial" w:hAnsi="Arial" w:cs="Arial"/>
                <w:sz w:val="20"/>
              </w:rPr>
              <w:t>Schedul</w:t>
            </w:r>
            <w:r w:rsidRPr="00526354">
              <w:rPr>
                <w:rFonts w:ascii="Arial" w:hAnsi="Arial" w:cs="Arial"/>
                <w:sz w:val="20"/>
              </w:rPr>
              <w:t xml:space="preserve">e </w:t>
            </w:r>
            <w:r>
              <w:rPr>
                <w:rFonts w:ascii="Arial" w:hAnsi="Arial" w:cs="Arial"/>
                <w:sz w:val="20"/>
              </w:rPr>
              <w:t>1</w:t>
            </w:r>
            <w:r w:rsidRPr="00526354">
              <w:rPr>
                <w:rFonts w:ascii="Arial" w:hAnsi="Arial" w:cs="Arial"/>
                <w:sz w:val="20"/>
              </w:rPr>
              <w:t xml:space="preserve"> referred to in the foregoing</w:t>
            </w:r>
            <w:r>
              <w:rPr>
                <w:rFonts w:ascii="Arial" w:hAnsi="Arial" w:cs="Arial"/>
                <w:sz w:val="20"/>
              </w:rPr>
              <w:t>:</w:t>
            </w:r>
            <w:r w:rsidRPr="00526354">
              <w:rPr>
                <w:rFonts w:ascii="Arial" w:hAnsi="Arial" w:cs="Arial"/>
                <w:sz w:val="20"/>
              </w:rPr>
              <w:t xml:space="preserve"> </w:t>
            </w:r>
            <w:r>
              <w:rPr>
                <w:rFonts w:ascii="Arial" w:hAnsi="Arial" w:cs="Arial"/>
                <w:sz w:val="20"/>
              </w:rPr>
              <w:t xml:space="preserve">"The </w:t>
            </w:r>
            <w:r>
              <w:rPr>
                <w:rFonts w:ascii="Arial" w:hAnsi="Arial" w:cs="Arial"/>
                <w:sz w:val="20"/>
              </w:rPr>
              <w:lastRenderedPageBreak/>
              <w:t>Renfrewshire Council</w:t>
            </w:r>
            <w:r w:rsidRPr="004202ED">
              <w:rPr>
                <w:rFonts w:ascii="Arial" w:hAnsi="Arial" w:cs="Arial"/>
                <w:sz w:val="20"/>
              </w:rPr>
              <w:t xml:space="preserve"> </w:t>
            </w:r>
            <w:r>
              <w:rPr>
                <w:rFonts w:ascii="Arial" w:hAnsi="Arial" w:cs="Arial"/>
                <w:sz w:val="20"/>
              </w:rPr>
              <w:t>(Bishopton</w:t>
            </w:r>
            <w:r w:rsidRPr="00FE61E4">
              <w:rPr>
                <w:rFonts w:ascii="Arial" w:hAnsi="Arial" w:cs="Arial"/>
                <w:sz w:val="20"/>
              </w:rPr>
              <w:t xml:space="preserve">, </w:t>
            </w:r>
            <w:r w:rsidR="00270B2A">
              <w:rPr>
                <w:rFonts w:ascii="Arial" w:hAnsi="Arial" w:cs="Arial"/>
                <w:sz w:val="20"/>
              </w:rPr>
              <w:t xml:space="preserve">A8 </w:t>
            </w:r>
            <w:r>
              <w:rPr>
                <w:rFonts w:ascii="Arial" w:hAnsi="Arial" w:cs="Arial"/>
                <w:sz w:val="20"/>
              </w:rPr>
              <w:t>Greenock Road) (Intermittent 20 mph speed limit)</w:t>
            </w:r>
            <w:r w:rsidRPr="004202ED">
              <w:rPr>
                <w:rFonts w:ascii="Arial" w:hAnsi="Arial" w:cs="Arial"/>
                <w:sz w:val="20"/>
              </w:rPr>
              <w:t xml:space="preserve"> Order 201</w:t>
            </w:r>
            <w:r>
              <w:rPr>
                <w:rFonts w:ascii="Arial" w:hAnsi="Arial" w:cs="Arial"/>
                <w:sz w:val="20"/>
              </w:rPr>
              <w:t>*</w:t>
            </w:r>
            <w:r w:rsidRPr="004202ED">
              <w:rPr>
                <w:rFonts w:ascii="Arial" w:hAnsi="Arial" w:cs="Arial"/>
                <w:sz w:val="20"/>
              </w:rPr>
              <w:t>"</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5C1EB0">
            <w:pPr>
              <w:pStyle w:val="DefaultText"/>
              <w:tabs>
                <w:tab w:val="left" w:pos="0"/>
                <w:tab w:val="left" w:pos="8173"/>
              </w:tabs>
              <w:ind w:leftChars="14" w:left="31"/>
              <w:jc w:val="both"/>
              <w:rPr>
                <w:rFonts w:ascii="Arial" w:hAnsi="Arial" w:cs="Arial"/>
                <w:sz w:val="20"/>
              </w:rPr>
            </w:pPr>
            <w:r w:rsidRPr="00526354">
              <w:rPr>
                <w:rFonts w:ascii="Arial" w:hAnsi="Arial" w:cs="Arial"/>
                <w:b/>
                <w:bCs/>
                <w:sz w:val="20"/>
              </w:rPr>
              <w:t xml:space="preserve">"taxi" </w:t>
            </w:r>
            <w:r w:rsidRPr="00526354">
              <w:rPr>
                <w:rFonts w:ascii="Arial" w:hAnsi="Arial" w:cs="Arial"/>
                <w:sz w:val="20"/>
              </w:rPr>
              <w:t>has the same meaning as in Section 23(1) of the Civic Government (Scotland) Act 1982;</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telecommunication apparatus</w:t>
            </w:r>
            <w:r w:rsidRPr="00526354">
              <w:rPr>
                <w:rFonts w:cs="Arial"/>
                <w:sz w:val="20"/>
                <w:szCs w:val="22"/>
              </w:rPr>
              <w:t>" is as defined in Schedule 2 of the Telecommunications Act 1984;</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p>
        </w:tc>
        <w:tc>
          <w:tcPr>
            <w:tcW w:w="7716" w:type="dxa"/>
          </w:tcPr>
          <w:p w:rsidR="005C1EB0" w:rsidRPr="00526354" w:rsidRDefault="005C1EB0" w:rsidP="00F15C8C">
            <w:pPr>
              <w:pStyle w:val="StyleDefaultTextArial11pt"/>
              <w:rPr>
                <w:rFonts w:cs="Arial"/>
                <w:sz w:val="20"/>
                <w:szCs w:val="22"/>
              </w:rPr>
            </w:pPr>
            <w:r w:rsidRPr="00526354">
              <w:rPr>
                <w:rFonts w:cs="Arial"/>
                <w:sz w:val="20"/>
                <w:szCs w:val="22"/>
              </w:rPr>
              <w:t>"</w:t>
            </w:r>
            <w:r w:rsidRPr="00526354">
              <w:rPr>
                <w:rFonts w:cs="Arial"/>
                <w:b/>
                <w:sz w:val="20"/>
                <w:szCs w:val="22"/>
              </w:rPr>
              <w:t>vehicle</w:t>
            </w:r>
            <w:r w:rsidRPr="00526354">
              <w:rPr>
                <w:rFonts w:cs="Arial"/>
                <w:sz w:val="20"/>
                <w:szCs w:val="22"/>
              </w:rPr>
              <w:t>" unless the context otherwise requires, means a vehicle of any description and includes a machine or implement of any kind drawn or propelled along roads whether or not by mechanical power.</w:t>
            </w:r>
          </w:p>
          <w:p w:rsidR="005C1EB0" w:rsidRPr="00526354" w:rsidRDefault="005C1EB0" w:rsidP="00F15C8C">
            <w:pPr>
              <w:pStyle w:val="StyleDefaultTextArial11pt"/>
              <w:rPr>
                <w:rFonts w:cs="Arial"/>
                <w:sz w:val="20"/>
                <w:szCs w:val="22"/>
              </w:rPr>
            </w:pPr>
          </w:p>
        </w:tc>
      </w:tr>
      <w:tr w:rsidR="005C1EB0" w:rsidTr="005C1EB0">
        <w:tc>
          <w:tcPr>
            <w:tcW w:w="675" w:type="dxa"/>
          </w:tcPr>
          <w:p w:rsidR="005C1EB0" w:rsidRPr="00526354" w:rsidRDefault="005C1EB0" w:rsidP="00F15C8C">
            <w:pPr>
              <w:pStyle w:val="StyleDefaultTextArial11pt"/>
              <w:rPr>
                <w:rFonts w:cs="Arial"/>
                <w:sz w:val="20"/>
              </w:rPr>
            </w:pPr>
            <w:r w:rsidRPr="00526354">
              <w:rPr>
                <w:rFonts w:cs="Arial"/>
                <w:sz w:val="20"/>
              </w:rPr>
              <w:t>(b)</w:t>
            </w:r>
          </w:p>
        </w:tc>
        <w:tc>
          <w:tcPr>
            <w:tcW w:w="851" w:type="dxa"/>
          </w:tcPr>
          <w:p w:rsidR="005C1EB0" w:rsidRPr="00526354" w:rsidRDefault="005C1EB0" w:rsidP="00F15C8C">
            <w:pPr>
              <w:pStyle w:val="StyleDefaultTextArial11pt"/>
              <w:rPr>
                <w:rFonts w:cs="Arial"/>
                <w:sz w:val="20"/>
              </w:rPr>
            </w:pPr>
            <w:r w:rsidRPr="00526354">
              <w:rPr>
                <w:rFonts w:cs="Arial"/>
                <w:sz w:val="20"/>
              </w:rPr>
              <w:t>Please note;</w:t>
            </w:r>
          </w:p>
        </w:tc>
        <w:tc>
          <w:tcPr>
            <w:tcW w:w="7716" w:type="dxa"/>
          </w:tcPr>
          <w:p w:rsidR="005C1EB0" w:rsidRPr="00526354" w:rsidRDefault="005C1EB0" w:rsidP="00F15C8C">
            <w:pPr>
              <w:pStyle w:val="StyleDefaultTextArial11pt"/>
              <w:jc w:val="left"/>
              <w:rPr>
                <w:rFonts w:cs="Arial"/>
                <w:sz w:val="20"/>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r w:rsidRPr="00526354">
              <w:rPr>
                <w:rFonts w:cs="Arial"/>
                <w:sz w:val="20"/>
              </w:rPr>
              <w:t>(i)</w:t>
            </w:r>
          </w:p>
        </w:tc>
        <w:tc>
          <w:tcPr>
            <w:tcW w:w="7716" w:type="dxa"/>
          </w:tcPr>
          <w:p w:rsidR="005C1EB0" w:rsidRPr="00526354" w:rsidRDefault="005C1EB0" w:rsidP="00F15C8C">
            <w:pPr>
              <w:pStyle w:val="StyleDefaultTextArial11pt"/>
              <w:rPr>
                <w:rFonts w:cs="Arial"/>
                <w:sz w:val="20"/>
              </w:rPr>
            </w:pPr>
            <w:r w:rsidRPr="00526354">
              <w:rPr>
                <w:rFonts w:cs="Arial"/>
                <w:sz w:val="20"/>
              </w:rPr>
              <w:t>All words importing the singular also include the plural and vice versa where the context requires; and</w:t>
            </w:r>
          </w:p>
          <w:p w:rsidR="005C1EB0" w:rsidRPr="00526354" w:rsidRDefault="005C1EB0" w:rsidP="00F15C8C">
            <w:pPr>
              <w:pStyle w:val="StyleDefaultTextArial11pt"/>
              <w:rPr>
                <w:rFonts w:cs="Arial"/>
                <w:sz w:val="20"/>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rPr>
                <w:rFonts w:cs="Arial"/>
                <w:sz w:val="20"/>
              </w:rPr>
            </w:pPr>
            <w:r w:rsidRPr="00526354">
              <w:rPr>
                <w:rFonts w:cs="Arial"/>
                <w:sz w:val="20"/>
              </w:rPr>
              <w:t>(ii)</w:t>
            </w:r>
          </w:p>
        </w:tc>
        <w:tc>
          <w:tcPr>
            <w:tcW w:w="7716" w:type="dxa"/>
          </w:tcPr>
          <w:p w:rsidR="005C1EB0" w:rsidRPr="00526354" w:rsidRDefault="005C1EB0" w:rsidP="00F15C8C">
            <w:pPr>
              <w:pStyle w:val="StyleDefaultTextArial11pt"/>
              <w:rPr>
                <w:rFonts w:cs="Arial"/>
                <w:sz w:val="20"/>
              </w:rPr>
            </w:pPr>
            <w:r w:rsidRPr="00526354">
              <w:rPr>
                <w:rFonts w:cs="Arial"/>
                <w:sz w:val="20"/>
              </w:rPr>
              <w:t>Except where the context otherwise requires, references to any enactment include any such enactment as amended, extended or applied by or under any other enactment.</w:t>
            </w:r>
          </w:p>
        </w:tc>
      </w:tr>
      <w:tr w:rsidR="005C1EB0" w:rsidTr="00F15C8C">
        <w:tc>
          <w:tcPr>
            <w:tcW w:w="9242" w:type="dxa"/>
            <w:gridSpan w:val="3"/>
          </w:tcPr>
          <w:p w:rsidR="005C1EB0" w:rsidRPr="00526354" w:rsidRDefault="005C1EB0" w:rsidP="00F15C8C">
            <w:pPr>
              <w:pStyle w:val="StyleDefaultTextArial11pt"/>
              <w:jc w:val="left"/>
              <w:rPr>
                <w:rFonts w:cs="Arial"/>
                <w:sz w:val="20"/>
              </w:rPr>
            </w:pPr>
          </w:p>
        </w:tc>
      </w:tr>
      <w:tr w:rsidR="005C1EB0" w:rsidTr="00F15C8C">
        <w:tc>
          <w:tcPr>
            <w:tcW w:w="9242" w:type="dxa"/>
            <w:gridSpan w:val="3"/>
          </w:tcPr>
          <w:p w:rsidR="005C1EB0" w:rsidRPr="00526354" w:rsidRDefault="005C1EB0" w:rsidP="00F15C8C">
            <w:pPr>
              <w:pStyle w:val="StyleDefaultTextArial11pt"/>
              <w:rPr>
                <w:rFonts w:cs="Arial"/>
                <w:szCs w:val="22"/>
                <w:u w:val="single"/>
              </w:rPr>
            </w:pPr>
          </w:p>
        </w:tc>
      </w:tr>
      <w:tr w:rsidR="005C1EB0" w:rsidTr="00F15C8C">
        <w:tc>
          <w:tcPr>
            <w:tcW w:w="9242" w:type="dxa"/>
            <w:gridSpan w:val="3"/>
          </w:tcPr>
          <w:p w:rsidR="005C1EB0" w:rsidRPr="00526354" w:rsidRDefault="005C1EB0" w:rsidP="00F15C8C">
            <w:pPr>
              <w:pStyle w:val="StyleDefaultTextArial11pt"/>
              <w:jc w:val="left"/>
              <w:rPr>
                <w:rFonts w:cs="Arial"/>
                <w:sz w:val="20"/>
              </w:rPr>
            </w:pPr>
          </w:p>
        </w:tc>
      </w:tr>
      <w:tr w:rsidR="005C1EB0" w:rsidTr="00F15C8C">
        <w:tc>
          <w:tcPr>
            <w:tcW w:w="675" w:type="dxa"/>
          </w:tcPr>
          <w:p w:rsidR="005C1EB0" w:rsidRPr="00526354" w:rsidRDefault="005C1EB0" w:rsidP="00F15C8C">
            <w:pPr>
              <w:pStyle w:val="StyleDefaultTextArial11pt"/>
              <w:rPr>
                <w:rFonts w:cs="Arial"/>
                <w:sz w:val="20"/>
              </w:rPr>
            </w:pPr>
          </w:p>
        </w:tc>
        <w:tc>
          <w:tcPr>
            <w:tcW w:w="8567" w:type="dxa"/>
            <w:gridSpan w:val="2"/>
          </w:tcPr>
          <w:p w:rsidR="005C1EB0" w:rsidRPr="005C1EB0" w:rsidRDefault="005C1EB0" w:rsidP="00F15C8C">
            <w:pPr>
              <w:pStyle w:val="StyleDefaultTextArial11pt"/>
              <w:jc w:val="left"/>
              <w:rPr>
                <w:rFonts w:cs="Arial"/>
                <w:sz w:val="22"/>
                <w:szCs w:val="22"/>
                <w:u w:val="single"/>
              </w:rPr>
            </w:pPr>
            <w:r w:rsidRPr="005C1EB0">
              <w:rPr>
                <w:rFonts w:cs="Arial"/>
                <w:sz w:val="22"/>
                <w:szCs w:val="22"/>
                <w:u w:val="single"/>
              </w:rPr>
              <w:t>20 MPH Speed Limit</w:t>
            </w:r>
          </w:p>
          <w:p w:rsidR="005C1EB0" w:rsidRPr="005C1EB0" w:rsidRDefault="005C1EB0" w:rsidP="00F15C8C">
            <w:pPr>
              <w:pStyle w:val="StyleDefaultTextArial11pt"/>
              <w:jc w:val="left"/>
              <w:rPr>
                <w:rFonts w:cs="Arial"/>
                <w:sz w:val="20"/>
                <w:u w:val="single"/>
              </w:rPr>
            </w:pPr>
          </w:p>
        </w:tc>
      </w:tr>
      <w:tr w:rsidR="005C1EB0" w:rsidTr="00F15C8C">
        <w:tc>
          <w:tcPr>
            <w:tcW w:w="675" w:type="dxa"/>
          </w:tcPr>
          <w:p w:rsidR="005C1EB0" w:rsidRPr="00F15C8C" w:rsidRDefault="00F15C8C" w:rsidP="00F15C8C">
            <w:pPr>
              <w:overflowPunct w:val="0"/>
              <w:autoSpaceDE w:val="0"/>
              <w:autoSpaceDN w:val="0"/>
              <w:adjustRightInd w:val="0"/>
              <w:rPr>
                <w:rFonts w:cs="Arial"/>
                <w:sz w:val="20"/>
                <w:u w:val="single"/>
              </w:rPr>
            </w:pPr>
            <w:r w:rsidRPr="00F15C8C">
              <w:rPr>
                <w:rFonts w:ascii="Arial" w:eastAsia="Times New Roman" w:hAnsi="Arial" w:cs="Times New Roman"/>
                <w:sz w:val="24"/>
                <w:szCs w:val="20"/>
                <w:u w:val="single"/>
                <w:lang w:eastAsia="en-GB"/>
              </w:rPr>
              <w:t>3</w:t>
            </w:r>
          </w:p>
        </w:tc>
        <w:tc>
          <w:tcPr>
            <w:tcW w:w="8567" w:type="dxa"/>
            <w:gridSpan w:val="2"/>
          </w:tcPr>
          <w:p w:rsidR="005C1EB0" w:rsidRPr="00526354" w:rsidRDefault="002135D4" w:rsidP="002135D4">
            <w:pPr>
              <w:pStyle w:val="StyleDefaultTextArial11pt"/>
              <w:jc w:val="left"/>
              <w:rPr>
                <w:rFonts w:cs="Arial"/>
                <w:sz w:val="20"/>
              </w:rPr>
            </w:pPr>
            <w:r w:rsidRPr="002135D4">
              <w:rPr>
                <w:rFonts w:cs="Arial"/>
                <w:sz w:val="20"/>
              </w:rPr>
              <w:t xml:space="preserve">No person shall drive or cause to drive any motor vehicle at a speed exceeding </w:t>
            </w:r>
            <w:r>
              <w:rPr>
                <w:rFonts w:cs="Arial"/>
                <w:sz w:val="20"/>
              </w:rPr>
              <w:t>20</w:t>
            </w:r>
            <w:r w:rsidRPr="002135D4">
              <w:rPr>
                <w:rFonts w:cs="Arial"/>
                <w:sz w:val="20"/>
              </w:rPr>
              <w:t xml:space="preserve"> miles per hour on the length of road specified in Schedule 1</w:t>
            </w:r>
            <w:r>
              <w:rPr>
                <w:rFonts w:cs="Arial"/>
                <w:sz w:val="20"/>
              </w:rPr>
              <w:t xml:space="preserve"> when lights are flashing and which aforementioned Schedule </w:t>
            </w:r>
            <w:r w:rsidRPr="002135D4">
              <w:rPr>
                <w:rFonts w:cs="Arial"/>
                <w:sz w:val="20"/>
              </w:rPr>
              <w:t>for the avoidance of doubt forms part of this order.</w:t>
            </w:r>
          </w:p>
        </w:tc>
      </w:tr>
      <w:tr w:rsidR="005C1EB0" w:rsidTr="00F15C8C">
        <w:tc>
          <w:tcPr>
            <w:tcW w:w="675" w:type="dxa"/>
          </w:tcPr>
          <w:p w:rsidR="005C1EB0" w:rsidRPr="00526354" w:rsidRDefault="005C1EB0" w:rsidP="00F15C8C">
            <w:pPr>
              <w:pStyle w:val="StyleDefaultTextArial11pt"/>
              <w:rPr>
                <w:rFonts w:cs="Arial"/>
                <w:sz w:val="20"/>
              </w:rPr>
            </w:pPr>
          </w:p>
        </w:tc>
        <w:tc>
          <w:tcPr>
            <w:tcW w:w="8567" w:type="dxa"/>
            <w:gridSpan w:val="2"/>
          </w:tcPr>
          <w:p w:rsidR="005C1EB0" w:rsidRPr="00526354" w:rsidRDefault="005C1EB0" w:rsidP="00F15C8C">
            <w:pPr>
              <w:pStyle w:val="StyleDefaultTextArial11pt"/>
              <w:jc w:val="left"/>
              <w:rPr>
                <w:rFonts w:cs="Arial"/>
                <w:sz w:val="20"/>
              </w:rPr>
            </w:pPr>
          </w:p>
        </w:tc>
      </w:tr>
      <w:tr w:rsidR="005C1EB0" w:rsidTr="00F15C8C">
        <w:tc>
          <w:tcPr>
            <w:tcW w:w="675" w:type="dxa"/>
          </w:tcPr>
          <w:p w:rsidR="005C1EB0" w:rsidRPr="00F15C8C" w:rsidRDefault="005C1EB0" w:rsidP="00F15C8C">
            <w:pPr>
              <w:pStyle w:val="DefaultText"/>
              <w:tabs>
                <w:tab w:val="left" w:pos="8173"/>
              </w:tabs>
              <w:spacing w:line="276" w:lineRule="auto"/>
              <w:rPr>
                <w:rFonts w:ascii="Arial" w:hAnsi="Arial" w:cs="Arial"/>
                <w:szCs w:val="24"/>
                <w:u w:val="single"/>
                <w:lang w:eastAsia="en-US"/>
              </w:rPr>
            </w:pPr>
            <w:r w:rsidRPr="00F15C8C">
              <w:rPr>
                <w:rFonts w:ascii="Arial" w:hAnsi="Arial" w:cs="Arial"/>
                <w:szCs w:val="24"/>
                <w:u w:val="single"/>
                <w:lang w:eastAsia="en-US"/>
              </w:rPr>
              <w:t>4</w:t>
            </w:r>
          </w:p>
        </w:tc>
        <w:tc>
          <w:tcPr>
            <w:tcW w:w="8567" w:type="dxa"/>
            <w:gridSpan w:val="2"/>
          </w:tcPr>
          <w:p w:rsidR="005C1EB0" w:rsidRPr="00CB43F1" w:rsidRDefault="005C1EB0" w:rsidP="00F15C8C">
            <w:pPr>
              <w:pStyle w:val="DefaultText"/>
              <w:tabs>
                <w:tab w:val="left" w:pos="520"/>
                <w:tab w:val="left" w:pos="1015"/>
                <w:tab w:val="left" w:pos="2145"/>
              </w:tabs>
              <w:rPr>
                <w:rFonts w:ascii="Arial" w:eastAsia="Calibri" w:hAnsi="Arial" w:cs="Arial"/>
                <w:sz w:val="22"/>
                <w:szCs w:val="22"/>
                <w:u w:val="single"/>
              </w:rPr>
            </w:pPr>
            <w:r w:rsidRPr="00CB43F1">
              <w:rPr>
                <w:rFonts w:ascii="Arial" w:eastAsia="Calibri" w:hAnsi="Arial" w:cs="Arial"/>
                <w:sz w:val="22"/>
                <w:szCs w:val="22"/>
                <w:u w:val="single"/>
              </w:rPr>
              <w:t>Exceptions to restrictions in Article</w:t>
            </w:r>
            <w:r>
              <w:rPr>
                <w:rFonts w:ascii="Arial" w:eastAsia="Calibri" w:hAnsi="Arial" w:cs="Arial"/>
                <w:sz w:val="22"/>
                <w:szCs w:val="22"/>
                <w:u w:val="single"/>
              </w:rPr>
              <w:t xml:space="preserve"> 3</w:t>
            </w:r>
          </w:p>
          <w:p w:rsidR="005C1EB0" w:rsidRPr="00CB43F1" w:rsidRDefault="005C1EB0" w:rsidP="00F15C8C">
            <w:pPr>
              <w:pStyle w:val="DefaultText"/>
              <w:tabs>
                <w:tab w:val="left" w:pos="520"/>
                <w:tab w:val="left" w:pos="1015"/>
                <w:tab w:val="left" w:pos="2145"/>
              </w:tabs>
              <w:rPr>
                <w:rFonts w:ascii="Calibri" w:hAnsi="Calibri"/>
                <w:sz w:val="22"/>
                <w:szCs w:val="22"/>
                <w:u w:val="single"/>
                <w:lang w:eastAsia="en-US"/>
              </w:rPr>
            </w:pPr>
          </w:p>
        </w:tc>
      </w:tr>
      <w:tr w:rsidR="005C1EB0" w:rsidTr="00F15C8C">
        <w:tc>
          <w:tcPr>
            <w:tcW w:w="675" w:type="dxa"/>
          </w:tcPr>
          <w:p w:rsidR="005C1EB0" w:rsidRPr="00E0750C" w:rsidRDefault="005C1EB0" w:rsidP="00F15C8C">
            <w:pPr>
              <w:spacing w:before="100" w:beforeAutospacing="1" w:after="120" w:line="276" w:lineRule="auto"/>
              <w:jc w:val="center"/>
              <w:rPr>
                <w:rFonts w:ascii="Arial" w:hAnsi="Arial" w:cs="Arial"/>
                <w:color w:val="000000"/>
                <w:sz w:val="20"/>
              </w:rPr>
            </w:pPr>
          </w:p>
        </w:tc>
        <w:tc>
          <w:tcPr>
            <w:tcW w:w="8567" w:type="dxa"/>
            <w:gridSpan w:val="2"/>
          </w:tcPr>
          <w:p w:rsidR="005C1EB0" w:rsidRPr="00CB43F1" w:rsidRDefault="005C1EB0" w:rsidP="00F15C8C">
            <w:pPr>
              <w:spacing w:before="100" w:beforeAutospacing="1" w:after="120" w:line="276" w:lineRule="auto"/>
              <w:jc w:val="both"/>
              <w:rPr>
                <w:rFonts w:ascii="Arial" w:hAnsi="Arial" w:cs="Arial"/>
                <w:color w:val="000000"/>
                <w:sz w:val="20"/>
              </w:rPr>
            </w:pPr>
            <w:r w:rsidRPr="00CB43F1">
              <w:rPr>
                <w:rFonts w:ascii="Arial" w:hAnsi="Arial" w:cs="Arial"/>
                <w:color w:val="000000"/>
                <w:sz w:val="20"/>
              </w:rPr>
              <w:t>Nothing in Article 3</w:t>
            </w:r>
            <w:r>
              <w:rPr>
                <w:rFonts w:ascii="Arial" w:hAnsi="Arial" w:cs="Arial"/>
                <w:color w:val="000000"/>
                <w:sz w:val="20"/>
              </w:rPr>
              <w:t xml:space="preserve"> </w:t>
            </w:r>
            <w:r w:rsidRPr="00CB43F1">
              <w:rPr>
                <w:rFonts w:ascii="Arial" w:hAnsi="Arial" w:cs="Arial"/>
                <w:color w:val="000000"/>
                <w:sz w:val="20"/>
              </w:rPr>
              <w:t>of this Order shall:-</w:t>
            </w:r>
          </w:p>
        </w:tc>
      </w:tr>
      <w:tr w:rsidR="005C1EB0" w:rsidTr="00F15C8C">
        <w:tc>
          <w:tcPr>
            <w:tcW w:w="675" w:type="dxa"/>
          </w:tcPr>
          <w:p w:rsidR="005C1EB0" w:rsidRPr="00526354" w:rsidRDefault="005C1EB0" w:rsidP="00F15C8C">
            <w:pPr>
              <w:pStyle w:val="StyleDefaultTextArial11pt"/>
              <w:rPr>
                <w:rFonts w:cs="Arial"/>
                <w:sz w:val="20"/>
              </w:rPr>
            </w:pPr>
          </w:p>
        </w:tc>
        <w:tc>
          <w:tcPr>
            <w:tcW w:w="8567" w:type="dxa"/>
            <w:gridSpan w:val="2"/>
          </w:tcPr>
          <w:p w:rsidR="005C1EB0" w:rsidRPr="00526354" w:rsidRDefault="002135D4" w:rsidP="00F15C8C">
            <w:pPr>
              <w:pStyle w:val="StyleDefaultTextArial11pt"/>
              <w:jc w:val="left"/>
              <w:rPr>
                <w:rFonts w:cs="Arial"/>
                <w:sz w:val="20"/>
              </w:rPr>
            </w:pPr>
            <w:r w:rsidRPr="002135D4">
              <w:rPr>
                <w:rFonts w:cs="Arial"/>
                <w:sz w:val="20"/>
              </w:rPr>
              <w:t>apply to any vehicle on an occasion when it is being used for fire &amp; rescue, ambulance, police  or special services’ operations, if the observance of  the speed limit would be likely to hinder the use of the vehicle for the purpose for which it being used on that occasion.</w:t>
            </w: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jc w:val="left"/>
              <w:rPr>
                <w:rFonts w:cs="Arial"/>
                <w:sz w:val="20"/>
              </w:rPr>
            </w:pPr>
          </w:p>
        </w:tc>
        <w:tc>
          <w:tcPr>
            <w:tcW w:w="7716" w:type="dxa"/>
          </w:tcPr>
          <w:p w:rsidR="005C1EB0" w:rsidRPr="00526354" w:rsidRDefault="005C1EB0" w:rsidP="00F15C8C">
            <w:pPr>
              <w:pStyle w:val="StyleDefaultTextArial11pt"/>
              <w:jc w:val="left"/>
              <w:rPr>
                <w:rFonts w:cs="Arial"/>
                <w:sz w:val="20"/>
              </w:rPr>
            </w:pPr>
          </w:p>
        </w:tc>
      </w:tr>
      <w:tr w:rsidR="005C1EB0" w:rsidTr="005C1EB0">
        <w:tc>
          <w:tcPr>
            <w:tcW w:w="675" w:type="dxa"/>
          </w:tcPr>
          <w:p w:rsidR="005C1EB0" w:rsidRPr="00526354" w:rsidRDefault="005C1EB0" w:rsidP="00F15C8C">
            <w:pPr>
              <w:pStyle w:val="StyleDefaultTextArial11pt"/>
              <w:rPr>
                <w:rFonts w:cs="Arial"/>
                <w:sz w:val="20"/>
              </w:rPr>
            </w:pPr>
          </w:p>
        </w:tc>
        <w:tc>
          <w:tcPr>
            <w:tcW w:w="851" w:type="dxa"/>
          </w:tcPr>
          <w:p w:rsidR="005C1EB0" w:rsidRPr="00526354" w:rsidRDefault="005C1EB0" w:rsidP="00F15C8C">
            <w:pPr>
              <w:pStyle w:val="StyleDefaultTextArial11pt"/>
              <w:jc w:val="left"/>
              <w:rPr>
                <w:rFonts w:cs="Arial"/>
                <w:sz w:val="20"/>
              </w:rPr>
            </w:pPr>
          </w:p>
        </w:tc>
        <w:tc>
          <w:tcPr>
            <w:tcW w:w="7716" w:type="dxa"/>
          </w:tcPr>
          <w:p w:rsidR="005C1EB0" w:rsidRPr="00526354" w:rsidRDefault="005C1EB0" w:rsidP="00F15C8C">
            <w:pPr>
              <w:pStyle w:val="StyleDefaultTextArial11pt"/>
              <w:jc w:val="left"/>
              <w:rPr>
                <w:rFonts w:cs="Arial"/>
                <w:sz w:val="20"/>
              </w:rPr>
            </w:pPr>
          </w:p>
        </w:tc>
      </w:tr>
      <w:tr w:rsidR="00FB0C31" w:rsidTr="00F15C8C">
        <w:tc>
          <w:tcPr>
            <w:tcW w:w="9242" w:type="dxa"/>
            <w:gridSpan w:val="3"/>
          </w:tcPr>
          <w:p w:rsidR="00FB0C31" w:rsidRPr="00FB0C31" w:rsidRDefault="00FB0C31" w:rsidP="00FB0C31">
            <w:pPr>
              <w:pStyle w:val="StyleDefaultTextArial11pt"/>
              <w:rPr>
                <w:rFonts w:cs="Arial"/>
                <w:sz w:val="20"/>
              </w:rPr>
            </w:pPr>
            <w:r w:rsidRPr="00FB0C31">
              <w:rPr>
                <w:rFonts w:cs="Arial"/>
                <w:sz w:val="20"/>
              </w:rPr>
              <w:t xml:space="preserve">Signed for and on behalf of The Renfrewshire Council by </w:t>
            </w:r>
            <w:r>
              <w:rPr>
                <w:rFonts w:cs="Arial"/>
                <w:sz w:val="20"/>
              </w:rPr>
              <w:t>Gavin Hutton</w:t>
            </w:r>
            <w:r w:rsidRPr="00FB0C31">
              <w:rPr>
                <w:rFonts w:cs="Arial"/>
                <w:sz w:val="20"/>
              </w:rPr>
              <w:t>, Head o</w:t>
            </w:r>
            <w:r w:rsidR="00F15C8C">
              <w:rPr>
                <w:rFonts w:cs="Arial"/>
                <w:sz w:val="20"/>
              </w:rPr>
              <w:t xml:space="preserve">f Operations &amp; Infrastructure, </w:t>
            </w:r>
            <w:r w:rsidRPr="00FB0C31">
              <w:rPr>
                <w:rFonts w:cs="Arial"/>
                <w:sz w:val="20"/>
              </w:rPr>
              <w:t>at Paisley on the *** day of *** Two Thousand and ****.</w:t>
            </w:r>
          </w:p>
          <w:p w:rsidR="00FB0C31" w:rsidRPr="00FB0C31" w:rsidRDefault="00FB0C31" w:rsidP="00FB0C31">
            <w:pPr>
              <w:pStyle w:val="StyleDefaultTextArial11pt"/>
              <w:rPr>
                <w:rFonts w:cs="Arial"/>
                <w:sz w:val="20"/>
              </w:rPr>
            </w:pPr>
          </w:p>
          <w:p w:rsidR="00FB0C31" w:rsidRPr="00FB0C31" w:rsidRDefault="00FB0C31" w:rsidP="00FB0C31">
            <w:pPr>
              <w:pStyle w:val="StyleDefaultTextArial11pt"/>
              <w:rPr>
                <w:rFonts w:cs="Arial"/>
                <w:sz w:val="20"/>
              </w:rPr>
            </w:pPr>
          </w:p>
          <w:p w:rsidR="00FB0C31" w:rsidRPr="00FB0C31" w:rsidRDefault="00FB0C31" w:rsidP="00FB0C31">
            <w:pPr>
              <w:pStyle w:val="StyleDefaultTextArial11pt"/>
              <w:rPr>
                <w:rFonts w:cs="Arial"/>
                <w:sz w:val="20"/>
              </w:rPr>
            </w:pPr>
          </w:p>
          <w:p w:rsidR="00FB0C31" w:rsidRPr="00FB0C31" w:rsidRDefault="00FB0C31" w:rsidP="00FB0C31">
            <w:pPr>
              <w:pStyle w:val="StyleDefaultTextArial11pt"/>
              <w:rPr>
                <w:rFonts w:cs="Arial"/>
                <w:sz w:val="20"/>
              </w:rPr>
            </w:pPr>
          </w:p>
          <w:p w:rsidR="00FB0C31" w:rsidRPr="00FB0C31" w:rsidRDefault="00FB0C31" w:rsidP="00FB0C31">
            <w:pPr>
              <w:pStyle w:val="StyleDefaultTextArial11pt"/>
              <w:rPr>
                <w:rFonts w:cs="Arial"/>
                <w:sz w:val="20"/>
              </w:rPr>
            </w:pPr>
          </w:p>
          <w:p w:rsidR="00FB0C31" w:rsidRPr="00526354" w:rsidRDefault="00FB0C31" w:rsidP="00FB0C31">
            <w:pPr>
              <w:pStyle w:val="StyleDefaultTextArial11pt"/>
              <w:jc w:val="left"/>
              <w:rPr>
                <w:rFonts w:cs="Arial"/>
                <w:sz w:val="20"/>
              </w:rPr>
            </w:pPr>
            <w:r w:rsidRPr="00FB0C31">
              <w:rPr>
                <w:rFonts w:cs="Arial"/>
                <w:sz w:val="20"/>
              </w:rPr>
              <w:tab/>
              <w:t>……………………………………………….Signature</w:t>
            </w:r>
          </w:p>
        </w:tc>
      </w:tr>
      <w:tr w:rsidR="00FB0C31" w:rsidTr="00F15C8C">
        <w:tc>
          <w:tcPr>
            <w:tcW w:w="9242" w:type="dxa"/>
            <w:gridSpan w:val="3"/>
          </w:tcPr>
          <w:p w:rsidR="00FB0C31" w:rsidRPr="00526354" w:rsidRDefault="00FB0C31" w:rsidP="00F15C8C">
            <w:pPr>
              <w:pStyle w:val="StyleDefaultTextArial11pt"/>
              <w:jc w:val="left"/>
              <w:rPr>
                <w:rFonts w:cs="Arial"/>
                <w:sz w:val="20"/>
              </w:rPr>
            </w:pPr>
          </w:p>
        </w:tc>
      </w:tr>
      <w:tr w:rsidR="00FB0C31" w:rsidTr="00FB0C31">
        <w:trPr>
          <w:trHeight w:val="80"/>
        </w:trPr>
        <w:tc>
          <w:tcPr>
            <w:tcW w:w="9242" w:type="dxa"/>
            <w:gridSpan w:val="3"/>
          </w:tcPr>
          <w:p w:rsidR="00FB0C31" w:rsidRPr="00526354" w:rsidRDefault="00FB0C31" w:rsidP="00F15C8C">
            <w:pPr>
              <w:pStyle w:val="StyleDefaultTextArial11pt"/>
              <w:jc w:val="left"/>
              <w:rPr>
                <w:rFonts w:cs="Arial"/>
                <w:sz w:val="20"/>
              </w:rPr>
            </w:pPr>
          </w:p>
        </w:tc>
      </w:tr>
      <w:tr w:rsidR="00FB0C31" w:rsidTr="00F15C8C">
        <w:tc>
          <w:tcPr>
            <w:tcW w:w="9242" w:type="dxa"/>
            <w:gridSpan w:val="3"/>
          </w:tcPr>
          <w:p w:rsidR="00FB0C31" w:rsidRPr="00526354" w:rsidRDefault="00FB0C31" w:rsidP="00F15C8C">
            <w:pPr>
              <w:pStyle w:val="StyleDefaultTextArial11pt"/>
              <w:jc w:val="left"/>
              <w:rPr>
                <w:rFonts w:cs="Arial"/>
                <w:sz w:val="20"/>
              </w:rPr>
            </w:pPr>
          </w:p>
        </w:tc>
      </w:tr>
      <w:tr w:rsidR="00FB0C31" w:rsidTr="00F15C8C">
        <w:tc>
          <w:tcPr>
            <w:tcW w:w="9242" w:type="dxa"/>
            <w:gridSpan w:val="3"/>
          </w:tcPr>
          <w:p w:rsidR="00FB0C31" w:rsidRPr="00526354" w:rsidRDefault="00FB0C31" w:rsidP="00F15C8C">
            <w:pPr>
              <w:pStyle w:val="StyleDefaultTextArial11pt"/>
              <w:jc w:val="left"/>
              <w:rPr>
                <w:rFonts w:cs="Arial"/>
                <w:sz w:val="20"/>
              </w:rPr>
            </w:pPr>
          </w:p>
        </w:tc>
      </w:tr>
      <w:tr w:rsidR="00FB0C31" w:rsidTr="00F15C8C">
        <w:tc>
          <w:tcPr>
            <w:tcW w:w="9242" w:type="dxa"/>
            <w:gridSpan w:val="3"/>
          </w:tcPr>
          <w:p w:rsidR="00FB0C31" w:rsidRPr="00526354" w:rsidRDefault="00FB0C31" w:rsidP="00F15C8C">
            <w:pPr>
              <w:pStyle w:val="StyleDefaultTextArial11pt"/>
              <w:jc w:val="left"/>
              <w:rPr>
                <w:rFonts w:cs="Arial"/>
                <w:sz w:val="20"/>
              </w:rPr>
            </w:pPr>
          </w:p>
        </w:tc>
      </w:tr>
    </w:tbl>
    <w:p w:rsidR="00837342" w:rsidRDefault="00837342" w:rsidP="00837342">
      <w:pPr>
        <w:pStyle w:val="DefaultText"/>
        <w:rPr>
          <w:rFonts w:ascii="Arial" w:hAnsi="Arial"/>
        </w:rPr>
      </w:pPr>
    </w:p>
    <w:p w:rsidR="00837342" w:rsidRDefault="00837342" w:rsidP="00837342">
      <w:pPr>
        <w:pStyle w:val="DefaultText"/>
        <w:rPr>
          <w:rFonts w:ascii="Arial" w:hAnsi="Arial"/>
        </w:rPr>
      </w:pPr>
    </w:p>
    <w:p w:rsidR="00837342" w:rsidRDefault="00837342" w:rsidP="00837342">
      <w:pPr>
        <w:pStyle w:val="DefaultText"/>
        <w:rPr>
          <w:rFonts w:ascii="Arial" w:hAnsi="Arial"/>
        </w:rPr>
      </w:pPr>
    </w:p>
    <w:p w:rsidR="00837342" w:rsidRDefault="00837342" w:rsidP="00837342">
      <w:pPr>
        <w:pStyle w:val="DefaultText"/>
        <w:rPr>
          <w:rFonts w:ascii="Arial" w:hAnsi="Arial"/>
        </w:rPr>
      </w:pPr>
    </w:p>
    <w:p w:rsidR="00837342" w:rsidRDefault="00837342" w:rsidP="00837342">
      <w:pPr>
        <w:pStyle w:val="DefaultText"/>
        <w:rPr>
          <w:rFonts w:ascii="Arial" w:hAnsi="Arial"/>
        </w:rPr>
      </w:pPr>
      <w:bookmarkStart w:id="0" w:name="_GoBack"/>
      <w:bookmarkEnd w:id="0"/>
    </w:p>
    <w:sectPr w:rsidR="00837342" w:rsidSect="006546D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8C" w:rsidRDefault="00F15C8C" w:rsidP="00F15C8C">
      <w:pPr>
        <w:spacing w:after="0" w:line="240" w:lineRule="auto"/>
      </w:pPr>
      <w:r>
        <w:separator/>
      </w:r>
    </w:p>
  </w:endnote>
  <w:endnote w:type="continuationSeparator" w:id="0">
    <w:p w:rsidR="00F15C8C" w:rsidRDefault="00F15C8C" w:rsidP="00F1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8C" w:rsidRDefault="00F15C8C" w:rsidP="00F15C8C">
      <w:pPr>
        <w:spacing w:after="0" w:line="240" w:lineRule="auto"/>
      </w:pPr>
      <w:r>
        <w:separator/>
      </w:r>
    </w:p>
  </w:footnote>
  <w:footnote w:type="continuationSeparator" w:id="0">
    <w:p w:rsidR="00F15C8C" w:rsidRDefault="00F15C8C" w:rsidP="00F15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6204"/>
      <w:docPartObj>
        <w:docPartGallery w:val="Watermarks"/>
        <w:docPartUnique/>
      </w:docPartObj>
    </w:sdtPr>
    <w:sdtContent>
      <w:p w:rsidR="00F15C8C" w:rsidRDefault="00F15C8C">
        <w:pPr>
          <w:pStyle w:val="Header"/>
        </w:pPr>
        <w:r w:rsidRPr="00A47EB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37342"/>
    <w:rsid w:val="00146AA1"/>
    <w:rsid w:val="002135D4"/>
    <w:rsid w:val="00220B9B"/>
    <w:rsid w:val="00270B2A"/>
    <w:rsid w:val="002E2879"/>
    <w:rsid w:val="005C1EB0"/>
    <w:rsid w:val="006546DD"/>
    <w:rsid w:val="00837342"/>
    <w:rsid w:val="009D0413"/>
    <w:rsid w:val="009F37AA"/>
    <w:rsid w:val="00E277DC"/>
    <w:rsid w:val="00F15C8C"/>
    <w:rsid w:val="00FB0C31"/>
    <w:rsid w:val="00FE1E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837342"/>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3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42"/>
    <w:rPr>
      <w:rFonts w:ascii="Tahoma" w:hAnsi="Tahoma" w:cs="Tahoma"/>
      <w:sz w:val="16"/>
      <w:szCs w:val="16"/>
    </w:rPr>
  </w:style>
  <w:style w:type="table" w:styleId="TableGrid">
    <w:name w:val="Table Grid"/>
    <w:basedOn w:val="TableNormal"/>
    <w:uiPriority w:val="59"/>
    <w:rsid w:val="00837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
    <w:name w:val="Default Text Char"/>
    <w:basedOn w:val="DefaultParagraphFont"/>
    <w:link w:val="DefaultText"/>
    <w:rsid w:val="00E277DC"/>
    <w:rPr>
      <w:rFonts w:ascii="Times New Roman" w:eastAsia="Times New Roman" w:hAnsi="Times New Roman" w:cs="Times New Roman"/>
      <w:sz w:val="24"/>
      <w:szCs w:val="20"/>
      <w:lang w:eastAsia="en-GB"/>
    </w:rPr>
  </w:style>
  <w:style w:type="paragraph" w:customStyle="1" w:styleId="StyleDefaultTextArial11pt">
    <w:name w:val="Style Default Text + Arial 11 pt"/>
    <w:basedOn w:val="DefaultText"/>
    <w:link w:val="StyleDefaultTextArial11ptChar"/>
    <w:rsid w:val="005C1EB0"/>
    <w:pPr>
      <w:jc w:val="both"/>
      <w:textAlignment w:val="baseline"/>
    </w:pPr>
    <w:rPr>
      <w:rFonts w:ascii="Arial" w:hAnsi="Arial"/>
      <w:color w:val="000000"/>
    </w:rPr>
  </w:style>
  <w:style w:type="character" w:customStyle="1" w:styleId="StyleDefaultTextArial11ptChar">
    <w:name w:val="Style Default Text + Arial 11 pt Char"/>
    <w:basedOn w:val="DefaultTextChar"/>
    <w:link w:val="StyleDefaultTextArial11pt"/>
    <w:rsid w:val="005C1EB0"/>
    <w:rPr>
      <w:rFonts w:ascii="Arial" w:eastAsia="Times New Roman" w:hAnsi="Arial" w:cs="Times New Roman"/>
      <w:color w:val="000000"/>
      <w:sz w:val="24"/>
      <w:szCs w:val="20"/>
      <w:lang w:eastAsia="en-GB"/>
    </w:rPr>
  </w:style>
  <w:style w:type="paragraph" w:styleId="Header">
    <w:name w:val="header"/>
    <w:basedOn w:val="Normal"/>
    <w:link w:val="HeaderChar"/>
    <w:uiPriority w:val="99"/>
    <w:semiHidden/>
    <w:unhideWhenUsed/>
    <w:rsid w:val="00F15C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5C8C"/>
  </w:style>
  <w:style w:type="paragraph" w:styleId="Footer">
    <w:name w:val="footer"/>
    <w:basedOn w:val="Normal"/>
    <w:link w:val="FooterChar"/>
    <w:uiPriority w:val="99"/>
    <w:semiHidden/>
    <w:unhideWhenUsed/>
    <w:rsid w:val="00F15C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837342"/>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3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42"/>
    <w:rPr>
      <w:rFonts w:ascii="Tahoma" w:hAnsi="Tahoma" w:cs="Tahoma"/>
      <w:sz w:val="16"/>
      <w:szCs w:val="16"/>
    </w:rPr>
  </w:style>
  <w:style w:type="table" w:styleId="TableGrid">
    <w:name w:val="Table Grid"/>
    <w:basedOn w:val="TableNormal"/>
    <w:uiPriority w:val="59"/>
    <w:rsid w:val="0083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basedOn w:val="DefaultParagraphFont"/>
    <w:link w:val="DefaultText"/>
    <w:rsid w:val="00E277DC"/>
    <w:rPr>
      <w:rFonts w:ascii="Times New Roman" w:eastAsia="Times New Roman" w:hAnsi="Times New Roman" w:cs="Times New Roman"/>
      <w:sz w:val="24"/>
      <w:szCs w:val="20"/>
      <w:lang w:eastAsia="en-GB"/>
    </w:rPr>
  </w:style>
  <w:style w:type="paragraph" w:customStyle="1" w:styleId="StyleDefaultTextArial11pt">
    <w:name w:val="Style Default Text + Arial 11 pt"/>
    <w:basedOn w:val="DefaultText"/>
    <w:link w:val="StyleDefaultTextArial11ptChar"/>
    <w:rsid w:val="005C1EB0"/>
    <w:pPr>
      <w:jc w:val="both"/>
      <w:textAlignment w:val="baseline"/>
    </w:pPr>
    <w:rPr>
      <w:rFonts w:ascii="Arial" w:hAnsi="Arial"/>
      <w:color w:val="000000"/>
    </w:rPr>
  </w:style>
  <w:style w:type="character" w:customStyle="1" w:styleId="StyleDefaultTextArial11ptChar">
    <w:name w:val="Style Default Text + Arial 11 pt Char"/>
    <w:basedOn w:val="DefaultTextChar"/>
    <w:link w:val="StyleDefaultTextArial11pt"/>
    <w:rsid w:val="005C1EB0"/>
    <w:rPr>
      <w:rFonts w:ascii="Arial" w:eastAsia="Times New Roman" w:hAnsi="Arial" w:cs="Times New Roman"/>
      <w:color w:val="000000"/>
      <w:sz w:val="24"/>
      <w:szCs w:val="20"/>
      <w:lang w:eastAsia="en-GB"/>
    </w:rPr>
  </w:style>
</w:styles>
</file>

<file path=word/webSettings.xml><?xml version="1.0" encoding="utf-8"?>
<w:webSettings xmlns:r="http://schemas.openxmlformats.org/officeDocument/2006/relationships" xmlns:w="http://schemas.openxmlformats.org/wordprocessingml/2006/main">
  <w:divs>
    <w:div w:id="10317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kerrigan</dc:creator>
  <cp:lastModifiedBy>Whitton</cp:lastModifiedBy>
  <cp:revision>6</cp:revision>
  <dcterms:created xsi:type="dcterms:W3CDTF">2019-02-21T15:34:00Z</dcterms:created>
  <dcterms:modified xsi:type="dcterms:W3CDTF">2019-02-27T14:41:00Z</dcterms:modified>
</cp:coreProperties>
</file>