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913A" w14:textId="5CEA26E3" w:rsidR="0002035F" w:rsidRPr="00EA073B" w:rsidRDefault="0002035F">
      <w:pPr>
        <w:pStyle w:val="Title"/>
        <w:rPr>
          <w:sz w:val="22"/>
          <w:szCs w:val="22"/>
        </w:rPr>
      </w:pPr>
      <w:r w:rsidRPr="00EA073B">
        <w:rPr>
          <w:sz w:val="22"/>
          <w:szCs w:val="22"/>
        </w:rPr>
        <w:t>PERTH AND KINROSS COUNCIL</w:t>
      </w:r>
    </w:p>
    <w:p w14:paraId="1F673105" w14:textId="77777777" w:rsidR="0002035F" w:rsidRPr="00EA073B" w:rsidRDefault="0002035F">
      <w:pPr>
        <w:jc w:val="center"/>
        <w:rPr>
          <w:rFonts w:ascii="Arial" w:hAnsi="Arial"/>
          <w:b/>
          <w:sz w:val="22"/>
          <w:szCs w:val="22"/>
        </w:rPr>
      </w:pPr>
      <w:r w:rsidRPr="00EA073B">
        <w:rPr>
          <w:rFonts w:ascii="Arial" w:hAnsi="Arial"/>
          <w:b/>
          <w:sz w:val="22"/>
          <w:szCs w:val="22"/>
        </w:rPr>
        <w:t>ROAD TRAFFIC REGULATION ACT 1984</w:t>
      </w:r>
    </w:p>
    <w:p w14:paraId="54D04337" w14:textId="77777777" w:rsidR="0002035F" w:rsidRPr="00574E5B" w:rsidRDefault="0002035F">
      <w:pPr>
        <w:jc w:val="center"/>
        <w:rPr>
          <w:rFonts w:ascii="Arial" w:hAnsi="Arial"/>
          <w:b/>
          <w:sz w:val="24"/>
        </w:rPr>
      </w:pPr>
    </w:p>
    <w:p w14:paraId="7416ABD9" w14:textId="77777777" w:rsidR="00574E5B" w:rsidRPr="00EA073B" w:rsidRDefault="00574E5B">
      <w:pPr>
        <w:jc w:val="center"/>
        <w:rPr>
          <w:rFonts w:ascii="Arial" w:hAnsi="Arial"/>
          <w:b/>
          <w:sz w:val="22"/>
          <w:szCs w:val="22"/>
        </w:rPr>
      </w:pPr>
      <w:r w:rsidRPr="00EA073B">
        <w:rPr>
          <w:rFonts w:ascii="Arial" w:hAnsi="Arial"/>
          <w:b/>
          <w:sz w:val="22"/>
          <w:szCs w:val="22"/>
        </w:rPr>
        <w:t>PERTH AND KINROSS COUNCIL</w:t>
      </w:r>
    </w:p>
    <w:p w14:paraId="54AF69E0" w14:textId="24CBA3A9" w:rsidR="0002035F" w:rsidRPr="00EA073B" w:rsidRDefault="0002035F">
      <w:pPr>
        <w:jc w:val="center"/>
        <w:rPr>
          <w:rFonts w:ascii="Arial" w:hAnsi="Arial"/>
          <w:b/>
          <w:sz w:val="22"/>
          <w:szCs w:val="22"/>
        </w:rPr>
      </w:pPr>
      <w:r w:rsidRPr="00EA073B">
        <w:rPr>
          <w:rFonts w:ascii="Arial" w:hAnsi="Arial"/>
          <w:b/>
          <w:sz w:val="22"/>
          <w:szCs w:val="22"/>
        </w:rPr>
        <w:t>(</w:t>
      </w:r>
      <w:r w:rsidR="008662BB" w:rsidRPr="00EA073B">
        <w:rPr>
          <w:rFonts w:ascii="Arial" w:hAnsi="Arial"/>
          <w:b/>
          <w:sz w:val="22"/>
          <w:szCs w:val="22"/>
        </w:rPr>
        <w:t>INVERGOWRIE WAITING RESTRICTIONS</w:t>
      </w:r>
      <w:r w:rsidRPr="00EA073B">
        <w:rPr>
          <w:rFonts w:ascii="Arial" w:hAnsi="Arial"/>
          <w:b/>
          <w:sz w:val="22"/>
          <w:szCs w:val="22"/>
        </w:rPr>
        <w:t>)</w:t>
      </w:r>
    </w:p>
    <w:p w14:paraId="687D887F" w14:textId="64BCAD69" w:rsidR="0002035F" w:rsidRPr="00574E5B" w:rsidRDefault="00535BF8">
      <w:pPr>
        <w:jc w:val="center"/>
        <w:rPr>
          <w:rFonts w:ascii="Arial" w:hAnsi="Arial"/>
          <w:b/>
          <w:sz w:val="24"/>
        </w:rPr>
      </w:pPr>
      <w:r w:rsidRPr="00EA073B">
        <w:rPr>
          <w:rFonts w:ascii="Arial" w:hAnsi="Arial"/>
          <w:b/>
          <w:sz w:val="22"/>
          <w:szCs w:val="22"/>
        </w:rPr>
        <w:t xml:space="preserve">(VARIATION) (NO </w:t>
      </w:r>
      <w:r w:rsidR="00081DA3" w:rsidRPr="00EA073B">
        <w:rPr>
          <w:rFonts w:ascii="Arial" w:hAnsi="Arial"/>
          <w:b/>
          <w:sz w:val="22"/>
          <w:szCs w:val="22"/>
        </w:rPr>
        <w:t>3</w:t>
      </w:r>
      <w:r w:rsidRPr="00EA073B">
        <w:rPr>
          <w:rFonts w:ascii="Arial" w:hAnsi="Arial"/>
          <w:b/>
          <w:sz w:val="22"/>
          <w:szCs w:val="22"/>
        </w:rPr>
        <w:t>) ORDER 20</w:t>
      </w:r>
      <w:r w:rsidR="00574E5B" w:rsidRPr="00EA073B">
        <w:rPr>
          <w:rFonts w:ascii="Arial" w:hAnsi="Arial"/>
          <w:b/>
          <w:sz w:val="22"/>
          <w:szCs w:val="22"/>
        </w:rPr>
        <w:t>XX</w:t>
      </w:r>
    </w:p>
    <w:p w14:paraId="6197C851" w14:textId="77777777" w:rsidR="0002035F" w:rsidRDefault="0002035F">
      <w:pPr>
        <w:jc w:val="center"/>
        <w:rPr>
          <w:rFonts w:ascii="Arial" w:hAnsi="Arial"/>
          <w:b/>
        </w:rPr>
      </w:pPr>
    </w:p>
    <w:p w14:paraId="16ECBFCB" w14:textId="25953A50" w:rsidR="0002035F" w:rsidRPr="00EA073B" w:rsidRDefault="0002035F" w:rsidP="00574E5B">
      <w:pPr>
        <w:pStyle w:val="BodyText"/>
        <w:ind w:right="-513"/>
        <w:jc w:val="both"/>
        <w:rPr>
          <w:sz w:val="22"/>
          <w:szCs w:val="22"/>
        </w:rPr>
      </w:pPr>
      <w:r w:rsidRPr="00EA073B">
        <w:rPr>
          <w:sz w:val="22"/>
          <w:szCs w:val="22"/>
        </w:rPr>
        <w:t>Perth and Kinross Council in exercise of the powers conferred on them by Sections 1, 2, 3, 4 and Part IV of Schedule 9 to the Road Traffic Regulation Act 1984 (which Act of 1984 is hereinafter referred to as “the Act”) and of all other powers enabling them in that behalf and after consultation with the Chief Constable in accordance with Part III of Schedule 9 to the Act hereby make the following Order:-</w:t>
      </w:r>
    </w:p>
    <w:p w14:paraId="13868599" w14:textId="77777777" w:rsidR="0002035F" w:rsidRDefault="0002035F" w:rsidP="00574E5B">
      <w:pPr>
        <w:jc w:val="both"/>
        <w:rPr>
          <w:rFonts w:ascii="Arial" w:hAnsi="Arial"/>
        </w:rPr>
      </w:pPr>
    </w:p>
    <w:p w14:paraId="2ABFF090" w14:textId="28A9C97D" w:rsidR="0002035F" w:rsidRPr="00EA073B" w:rsidRDefault="0002035F" w:rsidP="00574E5B">
      <w:pPr>
        <w:pStyle w:val="BodyTextIndent"/>
        <w:numPr>
          <w:ilvl w:val="0"/>
          <w:numId w:val="1"/>
        </w:numPr>
        <w:tabs>
          <w:tab w:val="num" w:pos="720"/>
        </w:tabs>
        <w:ind w:right="-513"/>
        <w:rPr>
          <w:sz w:val="22"/>
          <w:szCs w:val="22"/>
        </w:rPr>
      </w:pPr>
      <w:r w:rsidRPr="00EA073B">
        <w:rPr>
          <w:sz w:val="22"/>
          <w:szCs w:val="22"/>
        </w:rPr>
        <w:t xml:space="preserve">This Order may be cited as </w:t>
      </w:r>
      <w:r w:rsidR="00574E5B" w:rsidRPr="00EA073B">
        <w:rPr>
          <w:sz w:val="22"/>
          <w:szCs w:val="22"/>
        </w:rPr>
        <w:t xml:space="preserve">the </w:t>
      </w:r>
      <w:r w:rsidRPr="00EA073B">
        <w:rPr>
          <w:sz w:val="22"/>
          <w:szCs w:val="22"/>
        </w:rPr>
        <w:t>“Perth and Kinross Council (</w:t>
      </w:r>
      <w:r w:rsidR="00915FF1" w:rsidRPr="00EA073B">
        <w:rPr>
          <w:sz w:val="22"/>
          <w:szCs w:val="22"/>
        </w:rPr>
        <w:t>Invergowrie Waiting Restrictions</w:t>
      </w:r>
      <w:r w:rsidR="00535BF8" w:rsidRPr="00EA073B">
        <w:rPr>
          <w:sz w:val="22"/>
          <w:szCs w:val="22"/>
        </w:rPr>
        <w:t xml:space="preserve">) (Variation) (No </w:t>
      </w:r>
      <w:r w:rsidR="00081DA3" w:rsidRPr="00EA073B">
        <w:rPr>
          <w:sz w:val="22"/>
          <w:szCs w:val="22"/>
        </w:rPr>
        <w:t>3</w:t>
      </w:r>
      <w:r w:rsidR="00535BF8" w:rsidRPr="00EA073B">
        <w:rPr>
          <w:sz w:val="22"/>
          <w:szCs w:val="22"/>
        </w:rPr>
        <w:t>) Order 20</w:t>
      </w:r>
      <w:r w:rsidR="00574E5B" w:rsidRPr="00EA073B">
        <w:rPr>
          <w:sz w:val="22"/>
          <w:szCs w:val="22"/>
        </w:rPr>
        <w:t>XX</w:t>
      </w:r>
      <w:r w:rsidRPr="00EA073B">
        <w:rPr>
          <w:sz w:val="22"/>
          <w:szCs w:val="22"/>
        </w:rPr>
        <w:t xml:space="preserve">” and shall come into operation on the </w:t>
      </w:r>
      <w:r w:rsidR="00574E5B" w:rsidRPr="00EA073B">
        <w:rPr>
          <w:sz w:val="22"/>
          <w:szCs w:val="22"/>
        </w:rPr>
        <w:t xml:space="preserve">………………….. </w:t>
      </w:r>
      <w:r w:rsidRPr="00EA073B">
        <w:rPr>
          <w:sz w:val="22"/>
          <w:szCs w:val="22"/>
        </w:rPr>
        <w:t xml:space="preserve">day of </w:t>
      </w:r>
      <w:r w:rsidR="00574E5B" w:rsidRPr="00EA073B">
        <w:rPr>
          <w:sz w:val="22"/>
          <w:szCs w:val="22"/>
        </w:rPr>
        <w:t>……………………….</w:t>
      </w:r>
      <w:r w:rsidRPr="00EA073B">
        <w:rPr>
          <w:sz w:val="22"/>
          <w:szCs w:val="22"/>
        </w:rPr>
        <w:t xml:space="preserve"> Two thousand and </w:t>
      </w:r>
      <w:r w:rsidR="00574E5B" w:rsidRPr="00EA073B">
        <w:rPr>
          <w:sz w:val="22"/>
          <w:szCs w:val="22"/>
        </w:rPr>
        <w:t>……………………..</w:t>
      </w:r>
      <w:r w:rsidRPr="00EA073B">
        <w:rPr>
          <w:sz w:val="22"/>
          <w:szCs w:val="22"/>
        </w:rPr>
        <w:t>.</w:t>
      </w:r>
    </w:p>
    <w:p w14:paraId="207C7DB6" w14:textId="77777777" w:rsidR="0002035F" w:rsidRPr="00EA073B" w:rsidRDefault="0002035F" w:rsidP="00574E5B">
      <w:pPr>
        <w:ind w:left="720" w:hanging="720"/>
        <w:jc w:val="both"/>
        <w:rPr>
          <w:rFonts w:ascii="Arial" w:hAnsi="Arial"/>
          <w:sz w:val="16"/>
          <w:szCs w:val="16"/>
        </w:rPr>
      </w:pPr>
    </w:p>
    <w:p w14:paraId="62EF67D6" w14:textId="77777777" w:rsidR="0002035F" w:rsidRPr="00EA073B" w:rsidRDefault="004B6831" w:rsidP="00574E5B">
      <w:pPr>
        <w:numPr>
          <w:ilvl w:val="0"/>
          <w:numId w:val="1"/>
        </w:numPr>
        <w:ind w:right="-483"/>
        <w:jc w:val="both"/>
        <w:rPr>
          <w:rFonts w:ascii="Arial" w:hAnsi="Arial"/>
          <w:sz w:val="22"/>
          <w:szCs w:val="22"/>
        </w:rPr>
      </w:pPr>
      <w:r w:rsidRPr="00EA073B">
        <w:rPr>
          <w:rFonts w:ascii="Arial" w:hAnsi="Arial" w:cs="Arial"/>
          <w:sz w:val="22"/>
          <w:szCs w:val="22"/>
        </w:rPr>
        <w:t>The Perth and Kinross Council</w:t>
      </w:r>
      <w:r w:rsidRPr="00EA073B">
        <w:rPr>
          <w:sz w:val="22"/>
          <w:szCs w:val="22"/>
        </w:rPr>
        <w:t xml:space="preserve"> </w:t>
      </w:r>
      <w:r w:rsidR="0002035F" w:rsidRPr="00EA073B">
        <w:rPr>
          <w:rFonts w:ascii="Arial" w:hAnsi="Arial"/>
          <w:sz w:val="22"/>
          <w:szCs w:val="22"/>
        </w:rPr>
        <w:t>(</w:t>
      </w:r>
      <w:r w:rsidR="00915FF1" w:rsidRPr="00EA073B">
        <w:rPr>
          <w:rFonts w:ascii="Arial" w:hAnsi="Arial"/>
          <w:sz w:val="22"/>
          <w:szCs w:val="22"/>
        </w:rPr>
        <w:t>Invergowrie Waiting Restrictions</w:t>
      </w:r>
      <w:r w:rsidRPr="00EA073B">
        <w:rPr>
          <w:rFonts w:ascii="Arial" w:hAnsi="Arial"/>
          <w:sz w:val="22"/>
          <w:szCs w:val="22"/>
        </w:rPr>
        <w:t xml:space="preserve">) Order </w:t>
      </w:r>
      <w:r w:rsidR="00915FF1" w:rsidRPr="00EA073B">
        <w:rPr>
          <w:rFonts w:ascii="Arial" w:hAnsi="Arial"/>
          <w:sz w:val="22"/>
          <w:szCs w:val="22"/>
        </w:rPr>
        <w:t>2012</w:t>
      </w:r>
      <w:r w:rsidR="0002035F" w:rsidRPr="00EA073B">
        <w:rPr>
          <w:rFonts w:ascii="Arial" w:hAnsi="Arial"/>
          <w:sz w:val="22"/>
          <w:szCs w:val="22"/>
        </w:rPr>
        <w:t xml:space="preserve"> is hereby varied and shall henceforth have effect subject to the amendments thereto specified and described in the Schedule to this Order.</w:t>
      </w:r>
    </w:p>
    <w:p w14:paraId="156F69D7" w14:textId="77777777" w:rsidR="0002035F" w:rsidRDefault="0002035F" w:rsidP="00574E5B">
      <w:pPr>
        <w:ind w:right="-483"/>
        <w:jc w:val="both"/>
        <w:rPr>
          <w:rFonts w:ascii="Arial" w:hAnsi="Arial"/>
        </w:rPr>
      </w:pPr>
    </w:p>
    <w:p w14:paraId="6E3C2290" w14:textId="04D28182" w:rsidR="0002035F" w:rsidRPr="00EA073B" w:rsidRDefault="0002035F" w:rsidP="00574E5B">
      <w:pPr>
        <w:ind w:right="-472"/>
        <w:jc w:val="both"/>
        <w:rPr>
          <w:rFonts w:ascii="Arial" w:hAnsi="Arial"/>
          <w:sz w:val="22"/>
          <w:szCs w:val="22"/>
        </w:rPr>
      </w:pPr>
      <w:r w:rsidRPr="00EA073B">
        <w:rPr>
          <w:rFonts w:ascii="Arial" w:hAnsi="Arial"/>
          <w:sz w:val="22"/>
          <w:szCs w:val="22"/>
        </w:rPr>
        <w:t xml:space="preserve">SIGNED and the COMMON SEAL of the COUNCIL hereto AFFIXED at PERTH on the </w:t>
      </w:r>
      <w:r w:rsidR="00574E5B" w:rsidRPr="00EA073B">
        <w:rPr>
          <w:rFonts w:ascii="Arial" w:hAnsi="Arial"/>
          <w:sz w:val="22"/>
          <w:szCs w:val="22"/>
        </w:rPr>
        <w:t>…………………</w:t>
      </w:r>
      <w:r w:rsidR="00EA073B">
        <w:rPr>
          <w:rFonts w:ascii="Arial" w:hAnsi="Arial"/>
          <w:sz w:val="22"/>
          <w:szCs w:val="22"/>
        </w:rPr>
        <w:t xml:space="preserve"> day of </w:t>
      </w:r>
      <w:r w:rsidR="00574E5B" w:rsidRPr="00EA073B">
        <w:rPr>
          <w:rFonts w:ascii="Arial" w:hAnsi="Arial"/>
          <w:sz w:val="22"/>
          <w:szCs w:val="22"/>
        </w:rPr>
        <w:t xml:space="preserve">…………………………. </w:t>
      </w:r>
      <w:r w:rsidRPr="00EA073B">
        <w:rPr>
          <w:rFonts w:ascii="Arial" w:hAnsi="Arial"/>
          <w:sz w:val="22"/>
          <w:szCs w:val="22"/>
        </w:rPr>
        <w:t>TWO THOUSAND</w:t>
      </w:r>
      <w:r w:rsidR="002E58B8" w:rsidRPr="00EA073B">
        <w:rPr>
          <w:rFonts w:ascii="Arial" w:hAnsi="Arial"/>
          <w:sz w:val="22"/>
          <w:szCs w:val="22"/>
        </w:rPr>
        <w:t xml:space="preserve"> AND</w:t>
      </w:r>
      <w:r w:rsidR="00574E5B" w:rsidRPr="00EA073B">
        <w:rPr>
          <w:rFonts w:ascii="Arial" w:hAnsi="Arial"/>
          <w:sz w:val="22"/>
          <w:szCs w:val="22"/>
        </w:rPr>
        <w:t xml:space="preserve"> ………………..</w:t>
      </w:r>
    </w:p>
    <w:p w14:paraId="1406D6C4" w14:textId="77777777" w:rsidR="0002035F" w:rsidRDefault="0002035F" w:rsidP="00574E5B">
      <w:pPr>
        <w:jc w:val="both"/>
        <w:rPr>
          <w:rFonts w:ascii="Arial" w:hAnsi="Arial"/>
          <w:sz w:val="24"/>
        </w:rPr>
      </w:pPr>
    </w:p>
    <w:p w14:paraId="6569D8C5" w14:textId="77777777" w:rsidR="0002035F" w:rsidRDefault="0002035F" w:rsidP="00574E5B">
      <w:pPr>
        <w:ind w:right="-472"/>
        <w:jc w:val="right"/>
        <w:rPr>
          <w:rFonts w:ascii="Arial" w:hAnsi="Arial"/>
          <w:sz w:val="24"/>
        </w:rPr>
      </w:pPr>
    </w:p>
    <w:p w14:paraId="28ADE6EB" w14:textId="77777777" w:rsidR="0002035F" w:rsidRPr="00EA073B" w:rsidRDefault="0002035F" w:rsidP="00574E5B">
      <w:pPr>
        <w:ind w:right="-472"/>
        <w:jc w:val="right"/>
        <w:rPr>
          <w:rFonts w:ascii="Arial" w:hAnsi="Arial"/>
          <w:sz w:val="22"/>
          <w:szCs w:val="22"/>
        </w:rPr>
      </w:pPr>
      <w:r w:rsidRPr="00EA073B">
        <w:rPr>
          <w:rFonts w:ascii="Arial" w:hAnsi="Arial"/>
          <w:sz w:val="22"/>
          <w:szCs w:val="22"/>
        </w:rPr>
        <w:t>……………………………………………..</w:t>
      </w:r>
    </w:p>
    <w:p w14:paraId="328087AF" w14:textId="0E97A0DC" w:rsidR="0002035F" w:rsidRPr="00EA073B" w:rsidRDefault="0002035F" w:rsidP="00574E5B">
      <w:pPr>
        <w:ind w:right="-472"/>
        <w:jc w:val="right"/>
        <w:rPr>
          <w:rFonts w:ascii="Arial" w:hAnsi="Arial"/>
          <w:sz w:val="22"/>
          <w:szCs w:val="22"/>
        </w:rPr>
      </w:pPr>
      <w:r w:rsidRPr="00EA073B">
        <w:rPr>
          <w:rFonts w:ascii="Arial" w:hAnsi="Arial"/>
          <w:sz w:val="22"/>
          <w:szCs w:val="22"/>
        </w:rPr>
        <w:t xml:space="preserve">Head of Legal </w:t>
      </w:r>
      <w:r w:rsidR="00574E5B" w:rsidRPr="00EA073B">
        <w:rPr>
          <w:rFonts w:ascii="Arial" w:hAnsi="Arial"/>
          <w:sz w:val="22"/>
          <w:szCs w:val="22"/>
        </w:rPr>
        <w:t xml:space="preserve">and Governance </w:t>
      </w:r>
      <w:r w:rsidRPr="00EA073B">
        <w:rPr>
          <w:rFonts w:ascii="Arial" w:hAnsi="Arial"/>
          <w:sz w:val="22"/>
          <w:szCs w:val="22"/>
        </w:rPr>
        <w:t>Services</w:t>
      </w:r>
    </w:p>
    <w:p w14:paraId="07E214E7" w14:textId="77777777" w:rsidR="0002035F" w:rsidRDefault="0002035F">
      <w:pPr>
        <w:rPr>
          <w:rFonts w:ascii="Arial" w:hAnsi="Arial"/>
          <w:sz w:val="24"/>
        </w:rPr>
      </w:pPr>
    </w:p>
    <w:p w14:paraId="07488A9C" w14:textId="709B0238" w:rsidR="00574E5B" w:rsidRDefault="00574E5B">
      <w:pPr>
        <w:rPr>
          <w:rFonts w:ascii="Arial" w:hAnsi="Arial"/>
          <w:sz w:val="24"/>
        </w:rPr>
      </w:pPr>
      <w:r>
        <w:br w:type="page"/>
      </w:r>
    </w:p>
    <w:p w14:paraId="6570D99E" w14:textId="4F4A0C11" w:rsidR="00574E5B" w:rsidRDefault="00574E5B">
      <w:pPr>
        <w:pStyle w:val="BodyText"/>
        <w:jc w:val="center"/>
        <w:rPr>
          <w:b/>
        </w:rPr>
      </w:pPr>
      <w:r>
        <w:rPr>
          <w:b/>
        </w:rPr>
        <w:lastRenderedPageBreak/>
        <w:t xml:space="preserve">PERTH AND KINROSS COUNCIL (INVERGOWRIE </w:t>
      </w:r>
      <w:r w:rsidR="00EA5077">
        <w:rPr>
          <w:b/>
        </w:rPr>
        <w:t>WAITING RESTRICTION</w:t>
      </w:r>
      <w:r w:rsidR="00F91530">
        <w:rPr>
          <w:b/>
        </w:rPr>
        <w:t>S) (VARIATION) (NO 3) ORDER 20XX</w:t>
      </w:r>
      <w:bookmarkStart w:id="0" w:name="_GoBack"/>
      <w:bookmarkEnd w:id="0"/>
    </w:p>
    <w:p w14:paraId="4060B179" w14:textId="77777777" w:rsidR="00574E5B" w:rsidRDefault="00574E5B">
      <w:pPr>
        <w:pStyle w:val="BodyText"/>
        <w:jc w:val="center"/>
        <w:rPr>
          <w:b/>
        </w:rPr>
      </w:pPr>
    </w:p>
    <w:p w14:paraId="4F977160" w14:textId="77777777" w:rsidR="0002035F" w:rsidRDefault="0002035F">
      <w:pPr>
        <w:pStyle w:val="BodyText"/>
        <w:jc w:val="center"/>
        <w:rPr>
          <w:b/>
        </w:rPr>
      </w:pPr>
      <w:r>
        <w:rPr>
          <w:b/>
        </w:rPr>
        <w:t>SCHEDULE</w:t>
      </w:r>
    </w:p>
    <w:p w14:paraId="7FE561B0" w14:textId="77777777" w:rsidR="004B6831" w:rsidRDefault="004B6831" w:rsidP="004B6831">
      <w:pPr>
        <w:rPr>
          <w:rFonts w:ascii="Arial" w:hAnsi="Arial"/>
          <w:sz w:val="22"/>
        </w:rPr>
      </w:pPr>
    </w:p>
    <w:p w14:paraId="0B09B6F8" w14:textId="7D45AEE7" w:rsidR="003458DD" w:rsidRDefault="003458DD" w:rsidP="00EA073B">
      <w:pPr>
        <w:jc w:val="both"/>
        <w:rPr>
          <w:rFonts w:ascii="Arial" w:hAnsi="Arial"/>
          <w:sz w:val="22"/>
        </w:rPr>
      </w:pPr>
      <w:r>
        <w:rPr>
          <w:rFonts w:ascii="Arial" w:hAnsi="Arial"/>
          <w:sz w:val="22"/>
        </w:rPr>
        <w:t>The Perth and Kinross Council (Invergowrie Waiting Restrictions) Order 2012 requires to be varied as follows:-</w:t>
      </w:r>
    </w:p>
    <w:p w14:paraId="0E52103D" w14:textId="77777777" w:rsidR="003458DD" w:rsidRPr="00EA073B" w:rsidRDefault="003458DD" w:rsidP="004B6831">
      <w:pPr>
        <w:rPr>
          <w:rFonts w:ascii="Arial" w:hAnsi="Arial"/>
          <w:sz w:val="16"/>
          <w:szCs w:val="16"/>
        </w:rPr>
      </w:pPr>
    </w:p>
    <w:p w14:paraId="6FBFA1AD" w14:textId="77777777" w:rsidR="003458DD" w:rsidRPr="003458DD" w:rsidRDefault="003458DD" w:rsidP="00EA073B">
      <w:pPr>
        <w:numPr>
          <w:ilvl w:val="0"/>
          <w:numId w:val="10"/>
        </w:numPr>
        <w:ind w:hanging="720"/>
        <w:jc w:val="both"/>
        <w:rPr>
          <w:rFonts w:ascii="Arial" w:hAnsi="Arial"/>
          <w:sz w:val="22"/>
        </w:rPr>
      </w:pPr>
      <w:r w:rsidRPr="003458DD">
        <w:rPr>
          <w:rFonts w:ascii="Arial" w:hAnsi="Arial"/>
          <w:sz w:val="22"/>
        </w:rPr>
        <w:t xml:space="preserve">At </w:t>
      </w:r>
      <w:r w:rsidRPr="003458DD">
        <w:rPr>
          <w:rFonts w:ascii="Arial" w:hAnsi="Arial"/>
          <w:b/>
          <w:sz w:val="22"/>
        </w:rPr>
        <w:t>PART I, GENERAL PROVISIONS, Interpretation</w:t>
      </w:r>
      <w:r w:rsidRPr="003458DD">
        <w:rPr>
          <w:rFonts w:ascii="Arial" w:hAnsi="Arial"/>
          <w:sz w:val="22"/>
        </w:rPr>
        <w:t xml:space="preserve"> delete the word “Tayside” where it occurs in the definition of “</w:t>
      </w:r>
      <w:r w:rsidRPr="003458DD">
        <w:rPr>
          <w:rFonts w:ascii="Arial" w:hAnsi="Arial"/>
          <w:b/>
          <w:sz w:val="22"/>
        </w:rPr>
        <w:t>Chief Constable</w:t>
      </w:r>
      <w:r w:rsidRPr="003458DD">
        <w:rPr>
          <w:rFonts w:ascii="Arial" w:hAnsi="Arial"/>
          <w:sz w:val="22"/>
        </w:rPr>
        <w:t>” and insert “Police Scotland”.</w:t>
      </w:r>
    </w:p>
    <w:p w14:paraId="3C5BDB48" w14:textId="77777777" w:rsidR="003458DD" w:rsidRDefault="003458DD" w:rsidP="004B6831">
      <w:pPr>
        <w:rPr>
          <w:rFonts w:ascii="Arial" w:hAnsi="Arial"/>
          <w:sz w:val="22"/>
        </w:rPr>
      </w:pPr>
    </w:p>
    <w:p w14:paraId="1DE199C5" w14:textId="77777777" w:rsidR="004B6831" w:rsidRPr="00FB4D35" w:rsidRDefault="004B6831" w:rsidP="00E80F92">
      <w:pPr>
        <w:jc w:val="both"/>
        <w:rPr>
          <w:rFonts w:ascii="Arial" w:hAnsi="Arial"/>
          <w:sz w:val="22"/>
          <w:szCs w:val="22"/>
        </w:rPr>
      </w:pPr>
      <w:r w:rsidRPr="00FB4D35">
        <w:rPr>
          <w:rFonts w:ascii="Arial" w:hAnsi="Arial"/>
          <w:sz w:val="22"/>
          <w:szCs w:val="22"/>
        </w:rPr>
        <w:t>The Schedule to the Perth and Kinross Council (</w:t>
      </w:r>
      <w:r w:rsidR="00915FF1" w:rsidRPr="00FB4D35">
        <w:rPr>
          <w:rFonts w:ascii="Arial" w:hAnsi="Arial"/>
          <w:sz w:val="22"/>
          <w:szCs w:val="22"/>
        </w:rPr>
        <w:t>Invergowrie Waiting Restrictions) Order 2012</w:t>
      </w:r>
      <w:r w:rsidRPr="00FB4D35">
        <w:rPr>
          <w:rFonts w:ascii="Arial" w:hAnsi="Arial"/>
          <w:sz w:val="22"/>
          <w:szCs w:val="22"/>
        </w:rPr>
        <w:t xml:space="preserve"> requires to be varied as follows:-</w:t>
      </w:r>
    </w:p>
    <w:p w14:paraId="72D4E5B7" w14:textId="77777777" w:rsidR="00891840" w:rsidRPr="00EA073B" w:rsidRDefault="00891840" w:rsidP="00E80F92">
      <w:pPr>
        <w:jc w:val="both"/>
        <w:rPr>
          <w:rFonts w:ascii="Arial" w:hAnsi="Arial"/>
          <w:sz w:val="16"/>
          <w:szCs w:val="16"/>
        </w:rPr>
      </w:pPr>
    </w:p>
    <w:p w14:paraId="58F07EEF" w14:textId="405140AB" w:rsidR="00D40287" w:rsidRDefault="00BB1001" w:rsidP="00E80F92">
      <w:pPr>
        <w:numPr>
          <w:ilvl w:val="0"/>
          <w:numId w:val="2"/>
        </w:numPr>
        <w:ind w:left="0" w:firstLine="0"/>
        <w:jc w:val="both"/>
        <w:rPr>
          <w:rFonts w:ascii="Arial" w:hAnsi="Arial"/>
          <w:sz w:val="22"/>
          <w:szCs w:val="22"/>
        </w:rPr>
      </w:pPr>
      <w:r w:rsidRPr="00EA5077">
        <w:rPr>
          <w:rFonts w:ascii="Arial" w:hAnsi="Arial"/>
          <w:sz w:val="22"/>
          <w:szCs w:val="22"/>
        </w:rPr>
        <w:t>At</w:t>
      </w:r>
      <w:r w:rsidRPr="00EA5077">
        <w:rPr>
          <w:rFonts w:ascii="Arial" w:hAnsi="Arial"/>
          <w:b/>
          <w:sz w:val="22"/>
          <w:szCs w:val="22"/>
        </w:rPr>
        <w:t xml:space="preserve"> </w:t>
      </w:r>
      <w:r w:rsidR="000937B8" w:rsidRPr="00EA5077">
        <w:rPr>
          <w:rFonts w:ascii="Arial" w:hAnsi="Arial"/>
          <w:b/>
          <w:sz w:val="22"/>
          <w:szCs w:val="22"/>
        </w:rPr>
        <w:t>PART I</w:t>
      </w:r>
      <w:r w:rsidR="00EA5077">
        <w:rPr>
          <w:rFonts w:ascii="Arial" w:hAnsi="Arial"/>
          <w:b/>
          <w:sz w:val="22"/>
          <w:szCs w:val="22"/>
        </w:rPr>
        <w:t>,</w:t>
      </w:r>
      <w:r w:rsidR="00AA6A70" w:rsidRPr="00EA5077">
        <w:rPr>
          <w:rFonts w:ascii="Arial" w:hAnsi="Arial"/>
          <w:b/>
          <w:sz w:val="22"/>
          <w:szCs w:val="22"/>
        </w:rPr>
        <w:t xml:space="preserve"> </w:t>
      </w:r>
      <w:r w:rsidR="005D5DCB" w:rsidRPr="00EA5077">
        <w:rPr>
          <w:rFonts w:ascii="Arial" w:hAnsi="Arial"/>
          <w:b/>
          <w:sz w:val="22"/>
          <w:szCs w:val="22"/>
        </w:rPr>
        <w:t>NO WAITING AT ANY TIME</w:t>
      </w:r>
      <w:r w:rsidR="00EA5077" w:rsidRPr="00EA5077">
        <w:rPr>
          <w:rFonts w:ascii="Arial" w:hAnsi="Arial"/>
          <w:sz w:val="22"/>
          <w:szCs w:val="22"/>
        </w:rPr>
        <w:t xml:space="preserve">, </w:t>
      </w:r>
      <w:r w:rsidR="00EA5077" w:rsidRPr="00146F91">
        <w:rPr>
          <w:rFonts w:ascii="Arial" w:hAnsi="Arial"/>
          <w:sz w:val="22"/>
          <w:szCs w:val="22"/>
        </w:rPr>
        <w:t>4.</w:t>
      </w:r>
      <w:r w:rsidR="00EA5077">
        <w:rPr>
          <w:rFonts w:ascii="Arial" w:hAnsi="Arial"/>
          <w:b/>
          <w:sz w:val="22"/>
          <w:szCs w:val="22"/>
        </w:rPr>
        <w:t xml:space="preserve"> </w:t>
      </w:r>
      <w:r w:rsidR="00FB4D35" w:rsidRPr="00EA5077">
        <w:rPr>
          <w:rFonts w:ascii="Arial" w:hAnsi="Arial"/>
          <w:b/>
          <w:sz w:val="22"/>
          <w:szCs w:val="22"/>
        </w:rPr>
        <w:t xml:space="preserve">MAIN STREET </w:t>
      </w:r>
      <w:r w:rsidR="00FB4D35" w:rsidRPr="00EA5077">
        <w:rPr>
          <w:rFonts w:ascii="Arial" w:hAnsi="Arial"/>
          <w:sz w:val="22"/>
          <w:szCs w:val="22"/>
        </w:rPr>
        <w:t xml:space="preserve">(a) </w:t>
      </w:r>
      <w:r w:rsidR="00FB4D35" w:rsidRPr="00EA5077">
        <w:rPr>
          <w:rFonts w:ascii="Arial" w:hAnsi="Arial"/>
          <w:b/>
          <w:sz w:val="22"/>
          <w:szCs w:val="22"/>
        </w:rPr>
        <w:t xml:space="preserve">North side </w:t>
      </w:r>
      <w:r w:rsidR="00FB4D35" w:rsidRPr="00EA5077">
        <w:rPr>
          <w:rFonts w:ascii="Arial" w:hAnsi="Arial"/>
          <w:sz w:val="22"/>
          <w:szCs w:val="22"/>
        </w:rPr>
        <w:t>thereof</w:t>
      </w:r>
      <w:r w:rsidR="00EA5077">
        <w:rPr>
          <w:rFonts w:ascii="Arial" w:hAnsi="Arial"/>
          <w:sz w:val="22"/>
          <w:szCs w:val="22"/>
        </w:rPr>
        <w:t>:-</w:t>
      </w:r>
    </w:p>
    <w:p w14:paraId="17E64712" w14:textId="38A871CC" w:rsidR="00FB4D35" w:rsidRPr="00EA5077" w:rsidRDefault="00FB4D35" w:rsidP="00E80F92">
      <w:pPr>
        <w:pStyle w:val="ListParagraph"/>
        <w:numPr>
          <w:ilvl w:val="0"/>
          <w:numId w:val="9"/>
        </w:numPr>
        <w:jc w:val="both"/>
        <w:rPr>
          <w:rFonts w:ascii="Arial" w:hAnsi="Arial"/>
          <w:sz w:val="22"/>
          <w:szCs w:val="22"/>
        </w:rPr>
      </w:pPr>
      <w:r w:rsidRPr="00EA5077">
        <w:rPr>
          <w:rFonts w:ascii="Arial" w:hAnsi="Arial"/>
          <w:sz w:val="22"/>
          <w:szCs w:val="22"/>
        </w:rPr>
        <w:t xml:space="preserve">At sub section (i) in line one after the words “for a distance of” delete </w:t>
      </w:r>
      <w:r w:rsidR="004335BC">
        <w:rPr>
          <w:rFonts w:ascii="Arial" w:hAnsi="Arial"/>
          <w:sz w:val="22"/>
          <w:szCs w:val="22"/>
        </w:rPr>
        <w:t>“30”</w:t>
      </w:r>
      <w:r w:rsidR="00E80F92">
        <w:rPr>
          <w:rFonts w:ascii="Arial" w:hAnsi="Arial"/>
          <w:sz w:val="22"/>
          <w:szCs w:val="22"/>
        </w:rPr>
        <w:t xml:space="preserve"> and substitute with “</w:t>
      </w:r>
      <w:r w:rsidRPr="00EA5077">
        <w:rPr>
          <w:rFonts w:ascii="Arial" w:hAnsi="Arial"/>
          <w:sz w:val="22"/>
          <w:szCs w:val="22"/>
        </w:rPr>
        <w:t>80</w:t>
      </w:r>
      <w:r w:rsidR="00E80F92">
        <w:rPr>
          <w:rFonts w:ascii="Arial" w:hAnsi="Arial"/>
          <w:sz w:val="22"/>
          <w:szCs w:val="22"/>
        </w:rPr>
        <w:t>”</w:t>
      </w:r>
      <w:r w:rsidR="00EA5077">
        <w:rPr>
          <w:rFonts w:ascii="Arial" w:hAnsi="Arial"/>
          <w:sz w:val="22"/>
          <w:szCs w:val="22"/>
        </w:rPr>
        <w:t>.</w:t>
      </w:r>
    </w:p>
    <w:p w14:paraId="7BC80CAB" w14:textId="1036ADB4" w:rsidR="002667C4" w:rsidRPr="00EA5077" w:rsidRDefault="002667C4" w:rsidP="00E80F92">
      <w:pPr>
        <w:pStyle w:val="ListParagraph"/>
        <w:numPr>
          <w:ilvl w:val="0"/>
          <w:numId w:val="9"/>
        </w:numPr>
        <w:jc w:val="both"/>
        <w:rPr>
          <w:rFonts w:ascii="Arial" w:hAnsi="Arial"/>
          <w:sz w:val="22"/>
          <w:szCs w:val="22"/>
        </w:rPr>
      </w:pPr>
      <w:r w:rsidRPr="00EA5077">
        <w:rPr>
          <w:rFonts w:ascii="Arial" w:hAnsi="Arial"/>
          <w:sz w:val="22"/>
          <w:szCs w:val="22"/>
        </w:rPr>
        <w:t xml:space="preserve">At sub section (i) in line one after the words “from a point” delete </w:t>
      </w:r>
      <w:r w:rsidR="004335BC">
        <w:rPr>
          <w:rFonts w:ascii="Arial" w:hAnsi="Arial"/>
          <w:sz w:val="22"/>
          <w:szCs w:val="22"/>
        </w:rPr>
        <w:t>“55”</w:t>
      </w:r>
      <w:r w:rsidRPr="00EA5077">
        <w:rPr>
          <w:rFonts w:ascii="Arial" w:hAnsi="Arial"/>
          <w:sz w:val="22"/>
          <w:szCs w:val="22"/>
        </w:rPr>
        <w:t xml:space="preserve"> and substitute with </w:t>
      </w:r>
      <w:r w:rsidR="00E80F92">
        <w:rPr>
          <w:rFonts w:ascii="Arial" w:hAnsi="Arial"/>
          <w:sz w:val="22"/>
          <w:szCs w:val="22"/>
        </w:rPr>
        <w:t>“</w:t>
      </w:r>
      <w:r w:rsidRPr="00EA5077">
        <w:rPr>
          <w:rFonts w:ascii="Arial" w:hAnsi="Arial"/>
          <w:sz w:val="22"/>
          <w:szCs w:val="22"/>
        </w:rPr>
        <w:t>25</w:t>
      </w:r>
      <w:r w:rsidR="00E80F92">
        <w:rPr>
          <w:rFonts w:ascii="Arial" w:hAnsi="Arial"/>
          <w:sz w:val="22"/>
          <w:szCs w:val="22"/>
        </w:rPr>
        <w:t>”.</w:t>
      </w:r>
    </w:p>
    <w:p w14:paraId="083954A1" w14:textId="77777777" w:rsidR="00D40287" w:rsidRPr="00EA073B" w:rsidRDefault="00D40287" w:rsidP="00E80F92">
      <w:pPr>
        <w:ind w:left="426" w:hanging="426"/>
        <w:jc w:val="both"/>
        <w:rPr>
          <w:rFonts w:ascii="Arial" w:hAnsi="Arial"/>
          <w:sz w:val="16"/>
          <w:szCs w:val="16"/>
        </w:rPr>
      </w:pPr>
    </w:p>
    <w:p w14:paraId="76757C0E" w14:textId="4978E10E" w:rsidR="00DE60B8" w:rsidRPr="00E80F92" w:rsidRDefault="000937B8" w:rsidP="00E80F92">
      <w:pPr>
        <w:numPr>
          <w:ilvl w:val="0"/>
          <w:numId w:val="2"/>
        </w:numPr>
        <w:tabs>
          <w:tab w:val="left" w:pos="709"/>
        </w:tabs>
        <w:ind w:left="709" w:hanging="709"/>
        <w:jc w:val="both"/>
        <w:rPr>
          <w:rFonts w:ascii="Arial" w:hAnsi="Arial"/>
          <w:sz w:val="22"/>
          <w:szCs w:val="22"/>
        </w:rPr>
      </w:pPr>
      <w:r w:rsidRPr="00E80F92">
        <w:rPr>
          <w:rFonts w:ascii="Arial" w:hAnsi="Arial"/>
          <w:sz w:val="22"/>
          <w:szCs w:val="22"/>
        </w:rPr>
        <w:t xml:space="preserve">At </w:t>
      </w:r>
      <w:r w:rsidRPr="00E80F92">
        <w:rPr>
          <w:rFonts w:ascii="Arial" w:hAnsi="Arial"/>
          <w:b/>
          <w:sz w:val="22"/>
          <w:szCs w:val="22"/>
        </w:rPr>
        <w:t xml:space="preserve">PART </w:t>
      </w:r>
      <w:r w:rsidR="00FB4D35" w:rsidRPr="00E80F92">
        <w:rPr>
          <w:rFonts w:ascii="Arial" w:hAnsi="Arial"/>
          <w:b/>
          <w:sz w:val="22"/>
          <w:szCs w:val="22"/>
        </w:rPr>
        <w:t>II</w:t>
      </w:r>
      <w:r w:rsidR="00EA5077" w:rsidRPr="00E80F92">
        <w:rPr>
          <w:rFonts w:ascii="Arial" w:hAnsi="Arial"/>
          <w:b/>
          <w:sz w:val="22"/>
          <w:szCs w:val="22"/>
        </w:rPr>
        <w:t>,</w:t>
      </w:r>
      <w:r w:rsidR="00FB4D35" w:rsidRPr="00E80F92">
        <w:rPr>
          <w:rFonts w:ascii="Arial" w:hAnsi="Arial"/>
          <w:b/>
          <w:sz w:val="22"/>
          <w:szCs w:val="22"/>
        </w:rPr>
        <w:t xml:space="preserve"> WAITING LIMITED TO 30 MINUTES RETURN PROHIBITED WITHIN 30 MINUTES MONDAY TO SATURDAY 8AM TO 6PM</w:t>
      </w:r>
      <w:r w:rsidR="00EA5077" w:rsidRPr="00E80F92">
        <w:rPr>
          <w:rFonts w:ascii="Arial" w:hAnsi="Arial"/>
          <w:b/>
          <w:sz w:val="22"/>
          <w:szCs w:val="22"/>
        </w:rPr>
        <w:t xml:space="preserve">, </w:t>
      </w:r>
      <w:r w:rsidR="00EA5077" w:rsidRPr="00E80F92">
        <w:rPr>
          <w:rFonts w:ascii="Arial" w:hAnsi="Arial"/>
          <w:sz w:val="22"/>
          <w:szCs w:val="22"/>
        </w:rPr>
        <w:t>1.</w:t>
      </w:r>
      <w:r w:rsidR="00FB4D35" w:rsidRPr="00E80F92">
        <w:rPr>
          <w:rFonts w:ascii="Arial" w:hAnsi="Arial"/>
          <w:b/>
          <w:sz w:val="22"/>
          <w:szCs w:val="22"/>
        </w:rPr>
        <w:t xml:space="preserve"> MAIN STREET </w:t>
      </w:r>
      <w:r w:rsidR="00FB4D35" w:rsidRPr="00E80F92">
        <w:rPr>
          <w:rFonts w:ascii="Arial" w:hAnsi="Arial"/>
          <w:sz w:val="22"/>
          <w:szCs w:val="22"/>
        </w:rPr>
        <w:t xml:space="preserve">(a) </w:t>
      </w:r>
      <w:r w:rsidR="00FB4D35" w:rsidRPr="00E80F92">
        <w:rPr>
          <w:rFonts w:ascii="Arial" w:hAnsi="Arial"/>
          <w:b/>
          <w:sz w:val="22"/>
          <w:szCs w:val="22"/>
        </w:rPr>
        <w:t>North side</w:t>
      </w:r>
      <w:r w:rsidR="00E80F92" w:rsidRPr="00E80F92">
        <w:rPr>
          <w:rFonts w:ascii="Arial" w:hAnsi="Arial"/>
          <w:sz w:val="22"/>
          <w:szCs w:val="22"/>
        </w:rPr>
        <w:t xml:space="preserve"> thereof, at </w:t>
      </w:r>
      <w:r w:rsidR="00FB4D35" w:rsidRPr="00E80F92">
        <w:rPr>
          <w:rFonts w:ascii="Arial" w:hAnsi="Arial"/>
          <w:sz w:val="22"/>
          <w:szCs w:val="22"/>
        </w:rPr>
        <w:t xml:space="preserve">sub section (i) in line one after the words “from a point” delete </w:t>
      </w:r>
      <w:r w:rsidR="00E80F92">
        <w:rPr>
          <w:rFonts w:ascii="Arial" w:hAnsi="Arial"/>
          <w:sz w:val="22"/>
          <w:szCs w:val="22"/>
        </w:rPr>
        <w:t>“</w:t>
      </w:r>
      <w:r w:rsidR="00FB4D35" w:rsidRPr="00E80F92">
        <w:rPr>
          <w:rFonts w:ascii="Arial" w:hAnsi="Arial"/>
          <w:sz w:val="22"/>
          <w:szCs w:val="22"/>
        </w:rPr>
        <w:t>25</w:t>
      </w:r>
      <w:r w:rsidR="00E80F92">
        <w:rPr>
          <w:rFonts w:ascii="Arial" w:hAnsi="Arial"/>
          <w:sz w:val="22"/>
          <w:szCs w:val="22"/>
        </w:rPr>
        <w:t>”</w:t>
      </w:r>
      <w:r w:rsidR="00FB4D35" w:rsidRPr="00E80F92">
        <w:rPr>
          <w:rFonts w:ascii="Arial" w:hAnsi="Arial"/>
          <w:sz w:val="22"/>
          <w:szCs w:val="22"/>
        </w:rPr>
        <w:t xml:space="preserve"> and substitute with </w:t>
      </w:r>
      <w:r w:rsidR="00E80F92">
        <w:rPr>
          <w:rFonts w:ascii="Arial" w:hAnsi="Arial"/>
          <w:sz w:val="22"/>
          <w:szCs w:val="22"/>
        </w:rPr>
        <w:t>“</w:t>
      </w:r>
      <w:r w:rsidR="00FB4D35" w:rsidRPr="00E80F92">
        <w:rPr>
          <w:rFonts w:ascii="Arial" w:hAnsi="Arial"/>
          <w:sz w:val="22"/>
          <w:szCs w:val="22"/>
        </w:rPr>
        <w:t>50</w:t>
      </w:r>
      <w:r w:rsidR="00E80F92">
        <w:rPr>
          <w:rFonts w:ascii="Arial" w:hAnsi="Arial"/>
          <w:sz w:val="22"/>
          <w:szCs w:val="22"/>
        </w:rPr>
        <w:t>”.</w:t>
      </w:r>
    </w:p>
    <w:p w14:paraId="14252E48" w14:textId="77777777" w:rsidR="00DE60B8" w:rsidRPr="00006C30" w:rsidRDefault="00006C30" w:rsidP="00DE60B8">
      <w:pPr>
        <w:rPr>
          <w:rFonts w:ascii="Arial" w:hAnsi="Arial"/>
          <w:sz w:val="24"/>
          <w:szCs w:val="24"/>
        </w:rPr>
      </w:pPr>
      <w:r>
        <w:rPr>
          <w:rFonts w:ascii="Arial" w:hAnsi="Arial"/>
          <w:sz w:val="24"/>
          <w:szCs w:val="24"/>
        </w:rPr>
        <w:br w:type="page"/>
      </w:r>
    </w:p>
    <w:p w14:paraId="08C0F8BB" w14:textId="77777777" w:rsidR="00006C30" w:rsidRPr="00EA073B" w:rsidRDefault="00006C30" w:rsidP="00006C30">
      <w:pPr>
        <w:pStyle w:val="BodyText"/>
        <w:jc w:val="center"/>
        <w:rPr>
          <w:rFonts w:cs="Arial"/>
          <w:b/>
          <w:sz w:val="22"/>
          <w:szCs w:val="22"/>
        </w:rPr>
      </w:pPr>
      <w:r w:rsidRPr="00EA073B">
        <w:rPr>
          <w:rFonts w:cs="Arial"/>
          <w:b/>
          <w:sz w:val="22"/>
          <w:szCs w:val="22"/>
        </w:rPr>
        <w:lastRenderedPageBreak/>
        <w:t>COUNCIL REASONS</w:t>
      </w:r>
    </w:p>
    <w:p w14:paraId="619F8A55" w14:textId="77777777" w:rsidR="00006C30" w:rsidRPr="00EA073B" w:rsidRDefault="00006C30" w:rsidP="00006C30">
      <w:pPr>
        <w:pStyle w:val="BodyText"/>
        <w:rPr>
          <w:rFonts w:cs="Arial"/>
          <w:sz w:val="16"/>
          <w:szCs w:val="16"/>
        </w:rPr>
      </w:pPr>
    </w:p>
    <w:p w14:paraId="29F08210" w14:textId="2C1990A4" w:rsidR="00006C30" w:rsidRPr="00EA073B" w:rsidRDefault="00915FF1" w:rsidP="00EA073B">
      <w:pPr>
        <w:jc w:val="both"/>
        <w:rPr>
          <w:rFonts w:ascii="Arial" w:hAnsi="Arial"/>
          <w:sz w:val="22"/>
          <w:szCs w:val="22"/>
        </w:rPr>
      </w:pPr>
      <w:r w:rsidRPr="00EA073B">
        <w:rPr>
          <w:rFonts w:ascii="Arial" w:hAnsi="Arial"/>
          <w:sz w:val="22"/>
          <w:szCs w:val="22"/>
        </w:rPr>
        <w:t>Due to construction of new driveways at properties on Main Street the Council wish to remove Limited Waiting restriction and replace with No Waiting At Any Time Waiting Restrictions on Main Street in order to allow access to properties and in an effort to improve road safety for all road users.</w:t>
      </w:r>
    </w:p>
    <w:sectPr w:rsidR="00006C30" w:rsidRPr="00EA073B" w:rsidSect="00574E5B">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18"/>
    <w:multiLevelType w:val="hybridMultilevel"/>
    <w:tmpl w:val="16784EE4"/>
    <w:lvl w:ilvl="0" w:tplc="FE465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935E66"/>
    <w:multiLevelType w:val="hybridMultilevel"/>
    <w:tmpl w:val="D9C87ABE"/>
    <w:lvl w:ilvl="0" w:tplc="A8320B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8144719"/>
    <w:multiLevelType w:val="singleLevel"/>
    <w:tmpl w:val="68FE50E8"/>
    <w:lvl w:ilvl="0">
      <w:start w:val="1"/>
      <w:numFmt w:val="decimal"/>
      <w:lvlText w:val="%1"/>
      <w:lvlJc w:val="left"/>
      <w:pPr>
        <w:tabs>
          <w:tab w:val="num" w:pos="420"/>
        </w:tabs>
        <w:ind w:left="420" w:hanging="420"/>
      </w:pPr>
      <w:rPr>
        <w:rFonts w:hint="default"/>
      </w:rPr>
    </w:lvl>
  </w:abstractNum>
  <w:abstractNum w:abstractNumId="3">
    <w:nsid w:val="29FF44D3"/>
    <w:multiLevelType w:val="hybridMultilevel"/>
    <w:tmpl w:val="3C529CA6"/>
    <w:lvl w:ilvl="0" w:tplc="7B1C81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A4507C"/>
    <w:multiLevelType w:val="hybridMultilevel"/>
    <w:tmpl w:val="CD769BB8"/>
    <w:lvl w:ilvl="0" w:tplc="1868B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AD77E3"/>
    <w:multiLevelType w:val="hybridMultilevel"/>
    <w:tmpl w:val="4BC65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CC6F4B"/>
    <w:multiLevelType w:val="hybridMultilevel"/>
    <w:tmpl w:val="FEFA4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653935"/>
    <w:multiLevelType w:val="hybridMultilevel"/>
    <w:tmpl w:val="DDEAE87A"/>
    <w:lvl w:ilvl="0" w:tplc="920678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1110622"/>
    <w:multiLevelType w:val="hybridMultilevel"/>
    <w:tmpl w:val="69E2A2D8"/>
    <w:lvl w:ilvl="0" w:tplc="28C454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1293FD2"/>
    <w:multiLevelType w:val="hybridMultilevel"/>
    <w:tmpl w:val="5E704FDC"/>
    <w:lvl w:ilvl="0" w:tplc="A06E0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9"/>
  </w:num>
  <w:num w:numId="8">
    <w:abstractNumId w:val="8"/>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F8"/>
    <w:rsid w:val="00006C30"/>
    <w:rsid w:val="0002035F"/>
    <w:rsid w:val="00037F1B"/>
    <w:rsid w:val="00047C22"/>
    <w:rsid w:val="00061C43"/>
    <w:rsid w:val="00081DA3"/>
    <w:rsid w:val="000937B8"/>
    <w:rsid w:val="000A34EF"/>
    <w:rsid w:val="000A469E"/>
    <w:rsid w:val="000A6EC1"/>
    <w:rsid w:val="000D7143"/>
    <w:rsid w:val="000E1EBF"/>
    <w:rsid w:val="000E3ABF"/>
    <w:rsid w:val="000E5CDC"/>
    <w:rsid w:val="000F620F"/>
    <w:rsid w:val="00120067"/>
    <w:rsid w:val="00146F91"/>
    <w:rsid w:val="00165612"/>
    <w:rsid w:val="0017792A"/>
    <w:rsid w:val="0018472E"/>
    <w:rsid w:val="002232B2"/>
    <w:rsid w:val="00224F60"/>
    <w:rsid w:val="0022768A"/>
    <w:rsid w:val="0024350C"/>
    <w:rsid w:val="002543DF"/>
    <w:rsid w:val="002615B5"/>
    <w:rsid w:val="002667C4"/>
    <w:rsid w:val="00295137"/>
    <w:rsid w:val="002E58B8"/>
    <w:rsid w:val="002F0ADF"/>
    <w:rsid w:val="00327C93"/>
    <w:rsid w:val="003313C4"/>
    <w:rsid w:val="003458DD"/>
    <w:rsid w:val="003A047F"/>
    <w:rsid w:val="003A1EB1"/>
    <w:rsid w:val="00417A77"/>
    <w:rsid w:val="004335BC"/>
    <w:rsid w:val="004B6831"/>
    <w:rsid w:val="004F2371"/>
    <w:rsid w:val="004F5369"/>
    <w:rsid w:val="0052337B"/>
    <w:rsid w:val="00525940"/>
    <w:rsid w:val="005333CB"/>
    <w:rsid w:val="00535BF8"/>
    <w:rsid w:val="005443AE"/>
    <w:rsid w:val="00574E5B"/>
    <w:rsid w:val="005773C8"/>
    <w:rsid w:val="005C54A4"/>
    <w:rsid w:val="005D5DCB"/>
    <w:rsid w:val="005E1D7D"/>
    <w:rsid w:val="006048BD"/>
    <w:rsid w:val="00620BCD"/>
    <w:rsid w:val="006354FD"/>
    <w:rsid w:val="006423AC"/>
    <w:rsid w:val="006448CA"/>
    <w:rsid w:val="00644A5E"/>
    <w:rsid w:val="006676C6"/>
    <w:rsid w:val="006D3F26"/>
    <w:rsid w:val="00705EB9"/>
    <w:rsid w:val="00732097"/>
    <w:rsid w:val="007329A8"/>
    <w:rsid w:val="00742020"/>
    <w:rsid w:val="007F0D76"/>
    <w:rsid w:val="008662BB"/>
    <w:rsid w:val="00891840"/>
    <w:rsid w:val="008E04AB"/>
    <w:rsid w:val="008F40EF"/>
    <w:rsid w:val="00915FF1"/>
    <w:rsid w:val="00920BA5"/>
    <w:rsid w:val="00942BBB"/>
    <w:rsid w:val="00960C7D"/>
    <w:rsid w:val="00972CC9"/>
    <w:rsid w:val="009A3CBF"/>
    <w:rsid w:val="009B1DDA"/>
    <w:rsid w:val="009C5771"/>
    <w:rsid w:val="009C5A7D"/>
    <w:rsid w:val="009D7AEA"/>
    <w:rsid w:val="009E152B"/>
    <w:rsid w:val="00A75D33"/>
    <w:rsid w:val="00A83B26"/>
    <w:rsid w:val="00AA6A70"/>
    <w:rsid w:val="00AC5767"/>
    <w:rsid w:val="00AF4FFE"/>
    <w:rsid w:val="00AF77FA"/>
    <w:rsid w:val="00B263EB"/>
    <w:rsid w:val="00B715F6"/>
    <w:rsid w:val="00B7539D"/>
    <w:rsid w:val="00B934A0"/>
    <w:rsid w:val="00BA58C3"/>
    <w:rsid w:val="00BB1001"/>
    <w:rsid w:val="00C01B2E"/>
    <w:rsid w:val="00C20BDA"/>
    <w:rsid w:val="00C308BA"/>
    <w:rsid w:val="00C72FE9"/>
    <w:rsid w:val="00C977CD"/>
    <w:rsid w:val="00CA177E"/>
    <w:rsid w:val="00CC465D"/>
    <w:rsid w:val="00D10CCD"/>
    <w:rsid w:val="00D244F1"/>
    <w:rsid w:val="00D32C56"/>
    <w:rsid w:val="00D40287"/>
    <w:rsid w:val="00D60BA9"/>
    <w:rsid w:val="00D62323"/>
    <w:rsid w:val="00D6391E"/>
    <w:rsid w:val="00D65F16"/>
    <w:rsid w:val="00DB36AE"/>
    <w:rsid w:val="00DE60B8"/>
    <w:rsid w:val="00DE6D19"/>
    <w:rsid w:val="00E20396"/>
    <w:rsid w:val="00E80F92"/>
    <w:rsid w:val="00EA073B"/>
    <w:rsid w:val="00EA5077"/>
    <w:rsid w:val="00EC20D4"/>
    <w:rsid w:val="00EF06F4"/>
    <w:rsid w:val="00EF102C"/>
    <w:rsid w:val="00F030B2"/>
    <w:rsid w:val="00F37CCD"/>
    <w:rsid w:val="00F4744C"/>
    <w:rsid w:val="00F77778"/>
    <w:rsid w:val="00F83ABE"/>
    <w:rsid w:val="00F91530"/>
    <w:rsid w:val="00FB4D35"/>
    <w:rsid w:val="00FC49AF"/>
    <w:rsid w:val="00FD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8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D19"/>
  </w:style>
  <w:style w:type="paragraph" w:styleId="Heading1">
    <w:name w:val="heading 1"/>
    <w:basedOn w:val="Normal"/>
    <w:next w:val="Normal"/>
    <w:qFormat/>
    <w:pPr>
      <w:keepNext/>
      <w:ind w:left="36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sz w:val="22"/>
    </w:rPr>
  </w:style>
  <w:style w:type="paragraph" w:styleId="Title">
    <w:name w:val="Title"/>
    <w:basedOn w:val="Normal"/>
    <w:qFormat/>
    <w:pPr>
      <w:jc w:val="center"/>
    </w:pPr>
    <w:rPr>
      <w:rFonts w:ascii="Arial" w:hAnsi="Arial"/>
      <w:b/>
      <w:sz w:val="24"/>
    </w:rPr>
  </w:style>
  <w:style w:type="paragraph" w:styleId="BodyTextIndent">
    <w:name w:val="Body Text Indent"/>
    <w:basedOn w:val="Normal"/>
    <w:pPr>
      <w:ind w:left="720" w:hanging="720"/>
      <w:jc w:val="both"/>
    </w:pPr>
    <w:rPr>
      <w:rFonts w:ascii="Arial" w:hAnsi="Arial"/>
      <w:sz w:val="24"/>
    </w:rPr>
  </w:style>
  <w:style w:type="paragraph" w:styleId="BalloonText">
    <w:name w:val="Balloon Text"/>
    <w:basedOn w:val="Normal"/>
    <w:semiHidden/>
    <w:rsid w:val="00525940"/>
    <w:rPr>
      <w:rFonts w:ascii="Tahoma" w:hAnsi="Tahoma" w:cs="Tahoma"/>
      <w:sz w:val="16"/>
      <w:szCs w:val="16"/>
    </w:rPr>
  </w:style>
  <w:style w:type="paragraph" w:styleId="ListParagraph">
    <w:name w:val="List Paragraph"/>
    <w:basedOn w:val="Normal"/>
    <w:uiPriority w:val="34"/>
    <w:qFormat/>
    <w:rsid w:val="00B263EB"/>
    <w:pPr>
      <w:ind w:left="720"/>
    </w:pPr>
  </w:style>
  <w:style w:type="character" w:styleId="CommentReference">
    <w:name w:val="annotation reference"/>
    <w:basedOn w:val="DefaultParagraphFont"/>
    <w:rsid w:val="00EA5077"/>
    <w:rPr>
      <w:sz w:val="16"/>
      <w:szCs w:val="16"/>
    </w:rPr>
  </w:style>
  <w:style w:type="paragraph" w:styleId="CommentText">
    <w:name w:val="annotation text"/>
    <w:basedOn w:val="Normal"/>
    <w:link w:val="CommentTextChar"/>
    <w:rsid w:val="00EA5077"/>
  </w:style>
  <w:style w:type="character" w:customStyle="1" w:styleId="CommentTextChar">
    <w:name w:val="Comment Text Char"/>
    <w:basedOn w:val="DefaultParagraphFont"/>
    <w:link w:val="CommentText"/>
    <w:rsid w:val="00EA5077"/>
  </w:style>
  <w:style w:type="paragraph" w:styleId="CommentSubject">
    <w:name w:val="annotation subject"/>
    <w:basedOn w:val="CommentText"/>
    <w:next w:val="CommentText"/>
    <w:link w:val="CommentSubjectChar"/>
    <w:rsid w:val="00EA5077"/>
    <w:rPr>
      <w:b/>
      <w:bCs/>
    </w:rPr>
  </w:style>
  <w:style w:type="character" w:customStyle="1" w:styleId="CommentSubjectChar">
    <w:name w:val="Comment Subject Char"/>
    <w:basedOn w:val="CommentTextChar"/>
    <w:link w:val="CommentSubject"/>
    <w:rsid w:val="00EA5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D19"/>
  </w:style>
  <w:style w:type="paragraph" w:styleId="Heading1">
    <w:name w:val="heading 1"/>
    <w:basedOn w:val="Normal"/>
    <w:next w:val="Normal"/>
    <w:qFormat/>
    <w:pPr>
      <w:keepNext/>
      <w:ind w:left="360"/>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sz w:val="22"/>
    </w:rPr>
  </w:style>
  <w:style w:type="paragraph" w:styleId="Title">
    <w:name w:val="Title"/>
    <w:basedOn w:val="Normal"/>
    <w:qFormat/>
    <w:pPr>
      <w:jc w:val="center"/>
    </w:pPr>
    <w:rPr>
      <w:rFonts w:ascii="Arial" w:hAnsi="Arial"/>
      <w:b/>
      <w:sz w:val="24"/>
    </w:rPr>
  </w:style>
  <w:style w:type="paragraph" w:styleId="BodyTextIndent">
    <w:name w:val="Body Text Indent"/>
    <w:basedOn w:val="Normal"/>
    <w:pPr>
      <w:ind w:left="720" w:hanging="720"/>
      <w:jc w:val="both"/>
    </w:pPr>
    <w:rPr>
      <w:rFonts w:ascii="Arial" w:hAnsi="Arial"/>
      <w:sz w:val="24"/>
    </w:rPr>
  </w:style>
  <w:style w:type="paragraph" w:styleId="BalloonText">
    <w:name w:val="Balloon Text"/>
    <w:basedOn w:val="Normal"/>
    <w:semiHidden/>
    <w:rsid w:val="00525940"/>
    <w:rPr>
      <w:rFonts w:ascii="Tahoma" w:hAnsi="Tahoma" w:cs="Tahoma"/>
      <w:sz w:val="16"/>
      <w:szCs w:val="16"/>
    </w:rPr>
  </w:style>
  <w:style w:type="paragraph" w:styleId="ListParagraph">
    <w:name w:val="List Paragraph"/>
    <w:basedOn w:val="Normal"/>
    <w:uiPriority w:val="34"/>
    <w:qFormat/>
    <w:rsid w:val="00B263EB"/>
    <w:pPr>
      <w:ind w:left="720"/>
    </w:pPr>
  </w:style>
  <w:style w:type="character" w:styleId="CommentReference">
    <w:name w:val="annotation reference"/>
    <w:basedOn w:val="DefaultParagraphFont"/>
    <w:rsid w:val="00EA5077"/>
    <w:rPr>
      <w:sz w:val="16"/>
      <w:szCs w:val="16"/>
    </w:rPr>
  </w:style>
  <w:style w:type="paragraph" w:styleId="CommentText">
    <w:name w:val="annotation text"/>
    <w:basedOn w:val="Normal"/>
    <w:link w:val="CommentTextChar"/>
    <w:rsid w:val="00EA5077"/>
  </w:style>
  <w:style w:type="character" w:customStyle="1" w:styleId="CommentTextChar">
    <w:name w:val="Comment Text Char"/>
    <w:basedOn w:val="DefaultParagraphFont"/>
    <w:link w:val="CommentText"/>
    <w:rsid w:val="00EA5077"/>
  </w:style>
  <w:style w:type="paragraph" w:styleId="CommentSubject">
    <w:name w:val="annotation subject"/>
    <w:basedOn w:val="CommentText"/>
    <w:next w:val="CommentText"/>
    <w:link w:val="CommentSubjectChar"/>
    <w:rsid w:val="00EA5077"/>
    <w:rPr>
      <w:b/>
      <w:bCs/>
    </w:rPr>
  </w:style>
  <w:style w:type="character" w:customStyle="1" w:styleId="CommentSubjectChar">
    <w:name w:val="Comment Subject Char"/>
    <w:basedOn w:val="CommentTextChar"/>
    <w:link w:val="CommentSubject"/>
    <w:rsid w:val="00EA5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Status xmlns="23ff7ebb-35d7-41fb-a2b6-a14212960aed">Team Draft</DocStatus>
    <ClosedBy xmlns="23ff7ebb-35d7-41fb-a2b6-a14212960aed" xsi:nil="true"/>
    <ClosedDate xmlns="23ff7ebb-35d7-41fb-a2b6-a14212960aed" xsi:nil="true"/>
    <ReasonForClosing xmlns="23ff7ebb-35d7-41fb-a2b6-a14212960aed" xsi:nil="true"/>
    <DocSharedWithEdit xmlns="23ff7ebb-35d7-41fb-a2b6-a14212960aed">
      <UserInfo>
        <DisplayName/>
        <AccountId xsi:nil="true"/>
        <AccountType/>
      </UserInfo>
    </DocSharedWithEdit>
    <DocTypeLegalCaseManagement xmlns="c6f4a414-ac08-407a-b0cc-df421f9bb58e" xsi:nil="true"/>
    <DocSharedWithReadOnly xmlns="23ff7ebb-35d7-41fb-a2b6-a14212960aed">
      <UserInfo>
        <DisplayName/>
        <AccountId xsi:nil="true"/>
        <AccountType/>
      </UserInfo>
    </DocSharedWithReadOnly>
    <IsDocumentClosed xmlns="23ff7ebb-35d7-41fb-a2b6-a14212960aed">No</IsDocumentClos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Legal Case Management" ma:contentTypeID="0x01010044F234145B163047889DB1A96E7CAE0E1F00E4B208552AA8604EAE0095E959A4B330" ma:contentTypeVersion="9" ma:contentTypeDescription="" ma:contentTypeScope="" ma:versionID="2e05ed666afbd397d67bc48ec0393d4d">
  <xsd:schema xmlns:xsd="http://www.w3.org/2001/XMLSchema" xmlns:xs="http://www.w3.org/2001/XMLSchema" xmlns:p="http://schemas.microsoft.com/office/2006/metadata/properties" xmlns:ns2="23ff7ebb-35d7-41fb-a2b6-a14212960aed" xmlns:ns3="c6f4a414-ac08-407a-b0cc-df421f9bb58e" targetNamespace="http://schemas.microsoft.com/office/2006/metadata/properties" ma:root="true" ma:fieldsID="568266bb2f29926749cd0c1c91c9cdcd" ns2:_="" ns3:_="">
    <xsd:import namespace="23ff7ebb-35d7-41fb-a2b6-a14212960aed"/>
    <xsd:import namespace="c6f4a414-ac08-407a-b0cc-df421f9bb58e"/>
    <xsd:element name="properties">
      <xsd:complexType>
        <xsd:sequence>
          <xsd:element name="documentManagement">
            <xsd:complexType>
              <xsd:all>
                <xsd:element ref="ns2:ClosedBy" minOccurs="0"/>
                <xsd:element ref="ns2:ClosedDate" minOccurs="0"/>
                <xsd:element ref="ns2:DocSharedWithEdit" minOccurs="0"/>
                <xsd:element ref="ns2:DocSharedWithReadOnly" minOccurs="0"/>
                <xsd:element ref="ns2:DocStatus"/>
                <xsd:element ref="ns2:IsDocumentClosed" minOccurs="0"/>
                <xsd:element ref="ns2:ReasonForClosing" minOccurs="0"/>
                <xsd:element ref="ns3:DocTypeLegalCaseManag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7ebb-35d7-41fb-a2b6-a14212960aed" elementFormDefault="qualified">
    <xsd:import namespace="http://schemas.microsoft.com/office/2006/documentManagement/types"/>
    <xsd:import namespace="http://schemas.microsoft.com/office/infopath/2007/PartnerControls"/>
    <xsd:element name="ClosedBy" ma:index="2" nillable="true" ma:displayName="ClosedBy" ma:internalName="ClosedBy" ma:readOnly="false">
      <xsd:simpleType>
        <xsd:restriction base="dms:Text">
          <xsd:maxLength value="255"/>
        </xsd:restriction>
      </xsd:simpleType>
    </xsd:element>
    <xsd:element name="ClosedDate" ma:index="3" nillable="true" ma:displayName="ClosedDate" ma:format="DateOnly" ma:internalName="ClosedDate" ma:readOnly="false">
      <xsd:simpleType>
        <xsd:restriction base="dms:DateTime"/>
      </xsd:simpleType>
    </xsd:element>
    <xsd:element name="DocSharedWithEdit" ma:index="4" nillable="true" ma:displayName="Document Shared With - Edit" ma:list="UserInfo" ma:SearchPeopleOnly="false" ma:SharePointGroup="0" ma:internalName="DocSharedWithEdi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haredWithReadOnly" ma:index="5" nillable="true" ma:displayName="Document Shared With - Read Only" ma:list="UserInfo" ma:SearchPeopleOnly="false" ma:SharePointGroup="0" ma:internalName="DocSharedWithReadOnl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6" ma:displayName="Document Status" ma:default="Team Draft" ma:format="Dropdown" ma:internalName="DocStatus" ma:readOnly="false">
      <xsd:simpleType>
        <xsd:restriction base="dms:Choice">
          <xsd:enumeration value="Team Draft"/>
          <xsd:enumeration value="Final Document"/>
        </xsd:restriction>
      </xsd:simpleType>
    </xsd:element>
    <xsd:element name="IsDocumentClosed" ma:index="7" nillable="true" ma:displayName="Is Document Closed" ma:default="No" ma:format="Dropdown" ma:internalName="IsDocumentClosed" ma:readOnly="false">
      <xsd:simpleType>
        <xsd:restriction base="dms:Choice">
          <xsd:enumeration value="Yes"/>
          <xsd:enumeration value="No"/>
        </xsd:restriction>
      </xsd:simpleType>
    </xsd:element>
    <xsd:element name="ReasonForClosing" ma:index="8" nillable="true" ma:displayName="ReasonForClosing" ma:description="" ma:internalName="ReasonForClosi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4a414-ac08-407a-b0cc-df421f9bb58e" elementFormDefault="qualified">
    <xsd:import namespace="http://schemas.microsoft.com/office/2006/documentManagement/types"/>
    <xsd:import namespace="http://schemas.microsoft.com/office/infopath/2007/PartnerControls"/>
    <xsd:element name="DocTypeLegalCaseManagement" ma:index="9" nillable="true" ma:displayName="Document Type Legal Case Management" ma:list="{b6806d82-e696-4e18-99e4-3c1edcfc11a4}" ma:internalName="DocTypeLegalCaseManagement" ma:readOnly="false" ma:showField="Title" ma:web="c6f4a414-ac08-407a-b0cc-df421f9bb58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9D891-6CEA-4375-947C-398090E9EB4C}">
  <ds:schemaRefs>
    <ds:schemaRef ds:uri="http://purl.org/dc/dcmitype/"/>
    <ds:schemaRef ds:uri="23ff7ebb-35d7-41fb-a2b6-a14212960aed"/>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c6f4a414-ac08-407a-b0cc-df421f9bb58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7CBB75-628E-4959-8C9F-768DB9C380D0}">
  <ds:schemaRefs>
    <ds:schemaRef ds:uri="http://schemas.microsoft.com/sharepoint/v3/contenttype/forms"/>
  </ds:schemaRefs>
</ds:datastoreItem>
</file>

<file path=customXml/itemProps3.xml><?xml version="1.0" encoding="utf-8"?>
<ds:datastoreItem xmlns:ds="http://schemas.openxmlformats.org/officeDocument/2006/customXml" ds:itemID="{B94719FE-59DC-4944-A181-369518120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7ebb-35d7-41fb-a2b6-a14212960aed"/>
    <ds:schemaRef ds:uri="c6f4a414-ac08-407a-b0cc-df421f9b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cdwatson</dc:creator>
  <cp:lastModifiedBy>Bridget Mitchell</cp:lastModifiedBy>
  <cp:revision>8</cp:revision>
  <cp:lastPrinted>2019-02-21T16:04:00Z</cp:lastPrinted>
  <dcterms:created xsi:type="dcterms:W3CDTF">2019-02-14T12:27:00Z</dcterms:created>
  <dcterms:modified xsi:type="dcterms:W3CDTF">2019-02-25T12:33:00Z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0x01010044F234145B163047889DB1A96E7CAE0E1F00E4B208552AA8604EAE0095E959A4B330</vt:lpwstr>
  </property>
</Properties>
</file>