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07" w:rsidRPr="004A0207" w:rsidRDefault="004A0207" w:rsidP="00877850">
      <w:pPr>
        <w:jc w:val="center"/>
        <w:rPr>
          <w:rFonts w:ascii="Arial" w:hAnsi="Arial" w:cs="Arial"/>
          <w:b/>
          <w:bCs/>
          <w:sz w:val="28"/>
          <w:szCs w:val="28"/>
          <w:lang w:eastAsia="en-GB"/>
        </w:rPr>
      </w:pPr>
      <w:r>
        <w:rPr>
          <w:rFonts w:ascii="Arial" w:hAnsi="Arial" w:cs="Arial"/>
          <w:b/>
          <w:bCs/>
          <w:sz w:val="28"/>
          <w:szCs w:val="28"/>
          <w:lang w:eastAsia="en-GB"/>
        </w:rPr>
        <w:t>PUBLIC NOTICE</w:t>
      </w:r>
    </w:p>
    <w:p w:rsidR="004A0207" w:rsidRDefault="004A0207" w:rsidP="00877850">
      <w:pPr>
        <w:jc w:val="center"/>
        <w:rPr>
          <w:rFonts w:ascii="Arial" w:hAnsi="Arial" w:cs="Arial"/>
          <w:b/>
          <w:bCs/>
          <w:sz w:val="24"/>
          <w:szCs w:val="24"/>
          <w:lang w:eastAsia="en-GB"/>
        </w:rPr>
      </w:pPr>
    </w:p>
    <w:p w:rsidR="00877850" w:rsidRPr="00877850" w:rsidRDefault="00877850" w:rsidP="00877850">
      <w:pPr>
        <w:jc w:val="center"/>
        <w:rPr>
          <w:rFonts w:ascii="Arial" w:hAnsi="Arial" w:cs="Arial"/>
          <w:b/>
          <w:bCs/>
          <w:sz w:val="24"/>
          <w:szCs w:val="24"/>
          <w:lang w:eastAsia="en-GB"/>
        </w:rPr>
      </w:pPr>
      <w:r w:rsidRPr="00877850">
        <w:rPr>
          <w:rFonts w:ascii="Arial" w:hAnsi="Arial" w:cs="Arial"/>
          <w:b/>
          <w:bCs/>
          <w:sz w:val="24"/>
          <w:szCs w:val="24"/>
          <w:lang w:eastAsia="en-GB"/>
        </w:rPr>
        <w:t>DUMFRIES AND GALLOWAY COUNCIL</w:t>
      </w:r>
    </w:p>
    <w:p w:rsidR="00877850" w:rsidRDefault="00877850" w:rsidP="00877850">
      <w:pPr>
        <w:jc w:val="center"/>
        <w:rPr>
          <w:rFonts w:ascii="Arial" w:hAnsi="Arial" w:cs="Arial"/>
          <w:b/>
          <w:bCs/>
          <w:sz w:val="24"/>
          <w:szCs w:val="24"/>
          <w:lang w:eastAsia="en-GB"/>
        </w:rPr>
      </w:pPr>
    </w:p>
    <w:p w:rsidR="00877850" w:rsidRPr="00877850" w:rsidRDefault="00877850" w:rsidP="00877850">
      <w:pPr>
        <w:jc w:val="center"/>
        <w:rPr>
          <w:rStyle w:val="Strong"/>
          <w:rFonts w:ascii="Arial" w:hAnsi="Arial" w:cs="Arial"/>
          <w:sz w:val="24"/>
          <w:szCs w:val="24"/>
        </w:rPr>
      </w:pPr>
      <w:r w:rsidRPr="00877850">
        <w:rPr>
          <w:rFonts w:ascii="Arial" w:hAnsi="Arial" w:cs="Arial"/>
          <w:b/>
          <w:bCs/>
          <w:sz w:val="24"/>
          <w:szCs w:val="24"/>
          <w:lang w:eastAsia="en-GB"/>
        </w:rPr>
        <w:t xml:space="preserve">DUMFRIES AND GALLOWAY COUNCIL </w:t>
      </w:r>
      <w:r w:rsidRPr="00877850">
        <w:rPr>
          <w:rStyle w:val="Strong"/>
          <w:rFonts w:ascii="Arial" w:hAnsi="Arial" w:cs="Arial"/>
          <w:sz w:val="24"/>
          <w:szCs w:val="24"/>
        </w:rPr>
        <w:t>(DUMFRIES TOWN CENTRE) (PROHIBITION AND RESTRICTION ON STOPPING, WAITING, LOADING AND UNLOADING ETC, DISC PARKING SCHEME AND</w:t>
      </w:r>
      <w:r w:rsidR="00181E2D">
        <w:rPr>
          <w:rStyle w:val="Strong"/>
          <w:rFonts w:ascii="Arial" w:hAnsi="Arial" w:cs="Arial"/>
          <w:sz w:val="24"/>
          <w:szCs w:val="24"/>
        </w:rPr>
        <w:t xml:space="preserve"> RESIDENT EXEMPTIONS) ORDER 201</w:t>
      </w:r>
      <w:r w:rsidR="001D05BD">
        <w:rPr>
          <w:rStyle w:val="Strong"/>
          <w:rFonts w:ascii="Arial" w:hAnsi="Arial" w:cs="Arial"/>
          <w:sz w:val="24"/>
          <w:szCs w:val="24"/>
        </w:rPr>
        <w:t>7</w:t>
      </w:r>
    </w:p>
    <w:p w:rsidR="00845CFA" w:rsidRDefault="00845CFA">
      <w:pPr>
        <w:rPr>
          <w:rFonts w:ascii="Arial" w:hAnsi="Arial" w:cs="Arial"/>
          <w:b/>
          <w:bCs/>
          <w:sz w:val="24"/>
        </w:rPr>
      </w:pPr>
    </w:p>
    <w:p w:rsidR="001D05BD" w:rsidRPr="001D05BD" w:rsidRDefault="001D05BD" w:rsidP="001D05BD">
      <w:pPr>
        <w:pStyle w:val="BodyText2"/>
        <w:jc w:val="both"/>
        <w:rPr>
          <w:rFonts w:ascii="Arial" w:hAnsi="Arial" w:cs="Arial"/>
        </w:rPr>
      </w:pPr>
      <w:r w:rsidRPr="001D05BD">
        <w:rPr>
          <w:rFonts w:ascii="Arial" w:hAnsi="Arial" w:cs="Arial"/>
          <w:b/>
        </w:rPr>
        <w:t>Notice</w:t>
      </w:r>
      <w:r w:rsidRPr="001D05BD">
        <w:rPr>
          <w:rFonts w:ascii="Arial" w:hAnsi="Arial" w:cs="Arial"/>
        </w:rPr>
        <w:t xml:space="preserve"> is hereby given that The Dumfries and Galloway Council has made the above named Order under the </w:t>
      </w:r>
      <w:bookmarkStart w:id="0" w:name="_GoBack"/>
      <w:r w:rsidRPr="001D05BD">
        <w:rPr>
          <w:rFonts w:ascii="Arial" w:hAnsi="Arial" w:cs="Arial"/>
        </w:rPr>
        <w:t>Road Traffic Regulation Act 1984.</w:t>
      </w:r>
      <w:bookmarkEnd w:id="0"/>
    </w:p>
    <w:p w:rsidR="00845CFA" w:rsidRDefault="00845CFA">
      <w:pPr>
        <w:pStyle w:val="BodyText2"/>
        <w:jc w:val="both"/>
        <w:rPr>
          <w:rFonts w:ascii="Arial" w:hAnsi="Arial" w:cs="Arial"/>
        </w:rPr>
      </w:pPr>
    </w:p>
    <w:p w:rsidR="00845CFA" w:rsidRDefault="00845CFA" w:rsidP="001D05BD">
      <w:pPr>
        <w:pStyle w:val="BodyText2"/>
        <w:numPr>
          <w:ilvl w:val="0"/>
          <w:numId w:val="2"/>
        </w:numPr>
        <w:jc w:val="both"/>
        <w:rPr>
          <w:rFonts w:ascii="Arial" w:hAnsi="Arial" w:cs="Arial"/>
        </w:rPr>
      </w:pPr>
      <w:r>
        <w:rPr>
          <w:rFonts w:ascii="Arial" w:hAnsi="Arial" w:cs="Arial"/>
        </w:rPr>
        <w:t xml:space="preserve">The general effect of the Order will be to </w:t>
      </w:r>
      <w:r w:rsidR="00D777EB">
        <w:rPr>
          <w:rFonts w:ascii="Arial" w:hAnsi="Arial" w:cs="Arial"/>
        </w:rPr>
        <w:t xml:space="preserve">consolidate </w:t>
      </w:r>
      <w:r w:rsidR="00181E2D">
        <w:rPr>
          <w:rFonts w:ascii="Arial" w:hAnsi="Arial" w:cs="Arial"/>
          <w:bCs/>
        </w:rPr>
        <w:t xml:space="preserve">the existing “Dumfries and Galloway (Dumfries Town Centre) (Prohibition and Restriction on Stopping, Waiting, Loading and Unloading </w:t>
      </w:r>
      <w:proofErr w:type="spellStart"/>
      <w:r w:rsidR="00181E2D">
        <w:rPr>
          <w:rFonts w:ascii="Arial" w:hAnsi="Arial" w:cs="Arial"/>
          <w:bCs/>
        </w:rPr>
        <w:t>Etc</w:t>
      </w:r>
      <w:proofErr w:type="spellEnd"/>
      <w:r w:rsidR="00181E2D">
        <w:rPr>
          <w:rFonts w:ascii="Arial" w:hAnsi="Arial" w:cs="Arial"/>
          <w:bCs/>
        </w:rPr>
        <w:t>, Disc Parking Scheme and Resident Exemptions) Order 2012” and subsequent amendment Orders (Nos 1, 2, 3, 4 &amp; 5 all of 2014</w:t>
      </w:r>
      <w:r w:rsidR="001D05BD">
        <w:rPr>
          <w:rFonts w:ascii="Arial" w:hAnsi="Arial" w:cs="Arial"/>
          <w:bCs/>
        </w:rPr>
        <w:t xml:space="preserve">, </w:t>
      </w:r>
      <w:r w:rsidR="001D05BD" w:rsidRPr="001D05BD">
        <w:rPr>
          <w:rFonts w:ascii="Arial" w:hAnsi="Arial" w:cs="Arial"/>
          <w:bCs/>
        </w:rPr>
        <w:t>No.6 and No.7 of 2016</w:t>
      </w:r>
      <w:r w:rsidR="00181E2D">
        <w:rPr>
          <w:rFonts w:ascii="Arial" w:hAnsi="Arial" w:cs="Arial"/>
          <w:bCs/>
        </w:rPr>
        <w:t>) to that Order into one Order</w:t>
      </w:r>
      <w:r w:rsidR="00E531D2">
        <w:rPr>
          <w:rFonts w:ascii="Arial" w:hAnsi="Arial" w:cs="Arial"/>
        </w:rPr>
        <w:t>.</w:t>
      </w:r>
      <w:r>
        <w:rPr>
          <w:rFonts w:ascii="Arial" w:hAnsi="Arial" w:cs="Arial"/>
        </w:rPr>
        <w:t xml:space="preserve"> </w:t>
      </w:r>
    </w:p>
    <w:p w:rsidR="001D05BD" w:rsidRDefault="001D05BD" w:rsidP="001D05BD">
      <w:pPr>
        <w:pStyle w:val="BodyText2"/>
        <w:ind w:left="360"/>
        <w:jc w:val="both"/>
        <w:rPr>
          <w:rFonts w:ascii="Arial" w:hAnsi="Arial" w:cs="Arial"/>
        </w:rPr>
      </w:pPr>
    </w:p>
    <w:p w:rsidR="001D05BD" w:rsidRPr="001D05BD" w:rsidRDefault="001D05BD" w:rsidP="001D05BD">
      <w:pPr>
        <w:pStyle w:val="ListParagraph"/>
        <w:numPr>
          <w:ilvl w:val="0"/>
          <w:numId w:val="2"/>
        </w:numPr>
        <w:rPr>
          <w:rFonts w:ascii="Arial" w:hAnsi="Arial" w:cs="Arial"/>
          <w:sz w:val="24"/>
        </w:rPr>
      </w:pPr>
      <w:r>
        <w:rPr>
          <w:rFonts w:ascii="Arial" w:hAnsi="Arial" w:cs="Arial"/>
          <w:sz w:val="24"/>
        </w:rPr>
        <w:t>The Order</w:t>
      </w:r>
      <w:r w:rsidRPr="001D05BD">
        <w:rPr>
          <w:rFonts w:ascii="Arial" w:hAnsi="Arial" w:cs="Arial"/>
          <w:sz w:val="24"/>
        </w:rPr>
        <w:t xml:space="preserve"> will come into effect on </w:t>
      </w:r>
      <w:r w:rsidR="00165000">
        <w:rPr>
          <w:rFonts w:ascii="Arial" w:hAnsi="Arial" w:cs="Arial"/>
          <w:sz w:val="24"/>
        </w:rPr>
        <w:t>30</w:t>
      </w:r>
      <w:r w:rsidR="00165000" w:rsidRPr="00165000">
        <w:rPr>
          <w:rFonts w:ascii="Arial" w:hAnsi="Arial" w:cs="Arial"/>
          <w:sz w:val="24"/>
          <w:vertAlign w:val="superscript"/>
        </w:rPr>
        <w:t>th</w:t>
      </w:r>
      <w:r w:rsidR="00165000">
        <w:rPr>
          <w:rFonts w:ascii="Arial" w:hAnsi="Arial" w:cs="Arial"/>
          <w:sz w:val="24"/>
        </w:rPr>
        <w:t xml:space="preserve"> </w:t>
      </w:r>
      <w:r>
        <w:rPr>
          <w:rFonts w:ascii="Arial" w:hAnsi="Arial" w:cs="Arial"/>
          <w:sz w:val="24"/>
        </w:rPr>
        <w:t>January</w:t>
      </w:r>
      <w:r w:rsidRPr="001D05BD">
        <w:rPr>
          <w:rFonts w:ascii="Arial" w:hAnsi="Arial" w:cs="Arial"/>
          <w:sz w:val="24"/>
        </w:rPr>
        <w:t xml:space="preserve"> 201</w:t>
      </w:r>
      <w:r>
        <w:rPr>
          <w:rFonts w:ascii="Arial" w:hAnsi="Arial" w:cs="Arial"/>
          <w:sz w:val="24"/>
        </w:rPr>
        <w:t>7</w:t>
      </w:r>
      <w:r w:rsidRPr="001D05BD">
        <w:rPr>
          <w:rFonts w:ascii="Arial" w:hAnsi="Arial" w:cs="Arial"/>
          <w:sz w:val="24"/>
        </w:rPr>
        <w:t>.</w:t>
      </w:r>
    </w:p>
    <w:p w:rsidR="00BD4C4A" w:rsidRDefault="00BD4C4A" w:rsidP="00BD4C4A">
      <w:pPr>
        <w:pStyle w:val="BodyText2"/>
        <w:jc w:val="both"/>
        <w:rPr>
          <w:rFonts w:ascii="Arial" w:hAnsi="Arial" w:cs="Arial"/>
        </w:rPr>
      </w:pPr>
    </w:p>
    <w:p w:rsidR="001D05BD" w:rsidRDefault="00845CFA" w:rsidP="001D05BD">
      <w:pPr>
        <w:pStyle w:val="BodyText2"/>
        <w:numPr>
          <w:ilvl w:val="0"/>
          <w:numId w:val="2"/>
        </w:numPr>
        <w:jc w:val="both"/>
        <w:rPr>
          <w:rFonts w:ascii="Arial" w:hAnsi="Arial" w:cs="Arial"/>
        </w:rPr>
      </w:pPr>
      <w:r>
        <w:rPr>
          <w:rFonts w:ascii="Arial" w:hAnsi="Arial" w:cs="Arial"/>
        </w:rPr>
        <w:t>Details of the proposal</w:t>
      </w:r>
      <w:r w:rsidR="00E531D2">
        <w:rPr>
          <w:rFonts w:ascii="Arial" w:hAnsi="Arial" w:cs="Arial"/>
        </w:rPr>
        <w:t>s</w:t>
      </w:r>
      <w:r>
        <w:rPr>
          <w:rFonts w:ascii="Arial" w:hAnsi="Arial" w:cs="Arial"/>
        </w:rPr>
        <w:t xml:space="preserve"> with plan</w:t>
      </w:r>
      <w:r w:rsidR="00E531D2">
        <w:rPr>
          <w:rFonts w:ascii="Arial" w:hAnsi="Arial" w:cs="Arial"/>
        </w:rPr>
        <w:t>s</w:t>
      </w:r>
      <w:r>
        <w:rPr>
          <w:rFonts w:ascii="Arial" w:hAnsi="Arial" w:cs="Arial"/>
        </w:rPr>
        <w:t xml:space="preserve"> and a Statement of Reasons for the proposed Order</w:t>
      </w:r>
      <w:r w:rsidR="00CF310B">
        <w:rPr>
          <w:rFonts w:ascii="Arial" w:hAnsi="Arial" w:cs="Arial"/>
        </w:rPr>
        <w:t>s</w:t>
      </w:r>
      <w:r>
        <w:rPr>
          <w:rFonts w:ascii="Arial" w:hAnsi="Arial" w:cs="Arial"/>
        </w:rPr>
        <w:t xml:space="preserve"> may be inspected, free of charge, during normal office hou</w:t>
      </w:r>
      <w:r w:rsidR="00BD4C4A">
        <w:rPr>
          <w:rFonts w:ascii="Arial" w:hAnsi="Arial" w:cs="Arial"/>
        </w:rPr>
        <w:t>rs (0900hrs – 1700hrs</w:t>
      </w:r>
      <w:r w:rsidR="00AF77D8">
        <w:rPr>
          <w:rFonts w:ascii="Arial" w:hAnsi="Arial" w:cs="Arial"/>
        </w:rPr>
        <w:t xml:space="preserve">, Monday to </w:t>
      </w:r>
      <w:r w:rsidR="00AF77D8" w:rsidRPr="002A1AF5">
        <w:rPr>
          <w:rFonts w:ascii="Arial" w:hAnsi="Arial" w:cs="Arial"/>
        </w:rPr>
        <w:t>Friday</w:t>
      </w:r>
      <w:r w:rsidR="00BD4C4A" w:rsidRPr="002A1AF5">
        <w:rPr>
          <w:rFonts w:ascii="Arial" w:hAnsi="Arial" w:cs="Arial"/>
        </w:rPr>
        <w:t xml:space="preserve">) between </w:t>
      </w:r>
      <w:r w:rsidR="001D05BD">
        <w:rPr>
          <w:rFonts w:ascii="Arial" w:hAnsi="Arial" w:cs="Arial"/>
        </w:rPr>
        <w:t>13</w:t>
      </w:r>
      <w:r w:rsidR="001D05BD" w:rsidRPr="001D05BD">
        <w:rPr>
          <w:rFonts w:ascii="Arial" w:hAnsi="Arial" w:cs="Arial"/>
          <w:vertAlign w:val="superscript"/>
        </w:rPr>
        <w:t>th</w:t>
      </w:r>
      <w:r w:rsidR="001D05BD">
        <w:rPr>
          <w:rFonts w:ascii="Arial" w:hAnsi="Arial" w:cs="Arial"/>
        </w:rPr>
        <w:t xml:space="preserve"> January 2017</w:t>
      </w:r>
      <w:r w:rsidR="00BC276E" w:rsidRPr="002A1AF5">
        <w:rPr>
          <w:rFonts w:ascii="Arial" w:hAnsi="Arial" w:cs="Arial"/>
        </w:rPr>
        <w:t xml:space="preserve"> and </w:t>
      </w:r>
      <w:r w:rsidR="001D05BD">
        <w:rPr>
          <w:rFonts w:ascii="Arial" w:hAnsi="Arial" w:cs="Arial"/>
        </w:rPr>
        <w:t>24</w:t>
      </w:r>
      <w:r w:rsidR="001D05BD" w:rsidRPr="001D05BD">
        <w:rPr>
          <w:rFonts w:ascii="Arial" w:hAnsi="Arial" w:cs="Arial"/>
          <w:vertAlign w:val="superscript"/>
        </w:rPr>
        <w:t>th</w:t>
      </w:r>
      <w:r w:rsidR="001D05BD">
        <w:rPr>
          <w:rFonts w:ascii="Arial" w:hAnsi="Arial" w:cs="Arial"/>
        </w:rPr>
        <w:t xml:space="preserve"> February 2017</w:t>
      </w:r>
      <w:r w:rsidRPr="002A1AF5">
        <w:rPr>
          <w:rFonts w:ascii="Arial" w:hAnsi="Arial" w:cs="Arial"/>
        </w:rPr>
        <w:t xml:space="preserve"> at</w:t>
      </w:r>
      <w:r w:rsidR="00CF310B">
        <w:rPr>
          <w:rFonts w:ascii="Arial" w:hAnsi="Arial" w:cs="Arial"/>
        </w:rPr>
        <w:t xml:space="preserve"> </w:t>
      </w:r>
      <w:r w:rsidR="00181E2D">
        <w:rPr>
          <w:rFonts w:ascii="Arial" w:hAnsi="Arial" w:cs="Arial"/>
        </w:rPr>
        <w:t xml:space="preserve">Economy, </w:t>
      </w:r>
      <w:r w:rsidR="003860BE">
        <w:rPr>
          <w:rFonts w:ascii="Arial" w:hAnsi="Arial" w:cs="Arial"/>
        </w:rPr>
        <w:t>Environment</w:t>
      </w:r>
      <w:r w:rsidR="00181E2D">
        <w:rPr>
          <w:rFonts w:ascii="Arial" w:hAnsi="Arial" w:cs="Arial"/>
        </w:rPr>
        <w:t xml:space="preserve"> &amp; Infrastructure</w:t>
      </w:r>
      <w:r w:rsidR="003860BE">
        <w:rPr>
          <w:rFonts w:ascii="Arial" w:hAnsi="Arial" w:cs="Arial"/>
        </w:rPr>
        <w:t>, Kirkbank, English Street, Dumfries</w:t>
      </w:r>
      <w:r w:rsidR="00AD7BA5">
        <w:rPr>
          <w:rFonts w:ascii="Arial" w:hAnsi="Arial" w:cs="Arial"/>
        </w:rPr>
        <w:t>.</w:t>
      </w:r>
    </w:p>
    <w:p w:rsidR="001D05BD" w:rsidRDefault="001D05BD" w:rsidP="001D05BD">
      <w:pPr>
        <w:pStyle w:val="ListParagraph"/>
        <w:rPr>
          <w:rFonts w:ascii="Arial" w:hAnsi="Arial" w:cs="Arial"/>
        </w:rPr>
      </w:pPr>
    </w:p>
    <w:p w:rsidR="001D05BD" w:rsidRPr="001D05BD" w:rsidRDefault="001D05BD" w:rsidP="001D05BD">
      <w:pPr>
        <w:pStyle w:val="BodyText2"/>
        <w:numPr>
          <w:ilvl w:val="0"/>
          <w:numId w:val="2"/>
        </w:numPr>
        <w:jc w:val="both"/>
        <w:rPr>
          <w:rFonts w:ascii="Arial" w:hAnsi="Arial" w:cs="Arial"/>
        </w:rPr>
      </w:pPr>
      <w:r w:rsidRPr="001D05BD">
        <w:rPr>
          <w:rFonts w:ascii="Arial" w:hAnsi="Arial" w:cs="Arial"/>
        </w:rPr>
        <w:t xml:space="preserve">Any person who wishes to question the validity of the Orders or any provision contained in them on the grounds that it is not within the powers conferred by the Road Traffic Regulation Act 1984 or on the grounds that any requirement of that Act or any instrument made under it has not been complied with in relation to the Orders, may within six weeks from </w:t>
      </w:r>
      <w:r>
        <w:rPr>
          <w:rFonts w:ascii="Arial" w:hAnsi="Arial" w:cs="Arial"/>
        </w:rPr>
        <w:t>10</w:t>
      </w:r>
      <w:r w:rsidRPr="001D05BD">
        <w:rPr>
          <w:rFonts w:ascii="Arial" w:hAnsi="Arial" w:cs="Arial"/>
        </w:rPr>
        <w:t xml:space="preserve">th </w:t>
      </w:r>
      <w:r>
        <w:rPr>
          <w:rFonts w:ascii="Arial" w:hAnsi="Arial" w:cs="Arial"/>
        </w:rPr>
        <w:t>January 2017</w:t>
      </w:r>
      <w:r w:rsidRPr="001D05BD">
        <w:rPr>
          <w:rFonts w:ascii="Arial" w:hAnsi="Arial" w:cs="Arial"/>
        </w:rPr>
        <w:t xml:space="preserve"> apply to the Court of Session for this purpose.</w:t>
      </w:r>
    </w:p>
    <w:p w:rsidR="0043453D" w:rsidRPr="0043453D" w:rsidRDefault="0043453D" w:rsidP="0043453D">
      <w:pPr>
        <w:pStyle w:val="BodyText2"/>
        <w:jc w:val="both"/>
        <w:rPr>
          <w:rFonts w:ascii="Arial" w:hAnsi="Arial" w:cs="Arial"/>
        </w:rPr>
      </w:pPr>
    </w:p>
    <w:p w:rsidR="00BD4C4A" w:rsidRDefault="001D05BD" w:rsidP="00BF77E9">
      <w:pPr>
        <w:ind w:left="1080"/>
        <w:jc w:val="center"/>
        <w:rPr>
          <w:rFonts w:ascii="Arial" w:hAnsi="Arial" w:cs="Arial"/>
          <w:b/>
        </w:rPr>
      </w:pPr>
      <w:r>
        <w:rPr>
          <w:rFonts w:ascii="Arial" w:hAnsi="Arial" w:cs="Arial"/>
          <w:b/>
          <w:sz w:val="24"/>
          <w:szCs w:val="24"/>
        </w:rPr>
        <w:t>Roads</w:t>
      </w:r>
      <w:r w:rsidR="00181E2D">
        <w:rPr>
          <w:rFonts w:ascii="Arial" w:hAnsi="Arial" w:cs="Arial"/>
          <w:b/>
          <w:sz w:val="24"/>
          <w:szCs w:val="24"/>
        </w:rPr>
        <w:t xml:space="preserve"> Manager</w:t>
      </w:r>
      <w:r w:rsidR="00BF77E9">
        <w:rPr>
          <w:rFonts w:ascii="Arial" w:hAnsi="Arial" w:cs="Arial"/>
          <w:b/>
          <w:sz w:val="24"/>
          <w:szCs w:val="24"/>
        </w:rPr>
        <w:t xml:space="preserve">, </w:t>
      </w:r>
      <w:r w:rsidR="00181E2D">
        <w:rPr>
          <w:rFonts w:ascii="Arial" w:hAnsi="Arial" w:cs="Arial"/>
          <w:b/>
          <w:sz w:val="24"/>
          <w:szCs w:val="24"/>
        </w:rPr>
        <w:t>EEI</w:t>
      </w:r>
      <w:r w:rsidR="00BC276E" w:rsidRPr="00AE5586">
        <w:rPr>
          <w:rFonts w:ascii="Arial" w:hAnsi="Arial" w:cs="Arial"/>
          <w:b/>
          <w:sz w:val="24"/>
          <w:szCs w:val="24"/>
        </w:rPr>
        <w:t>,</w:t>
      </w:r>
      <w:r w:rsidR="0043453D">
        <w:rPr>
          <w:rFonts w:ascii="Arial" w:hAnsi="Arial" w:cs="Arial"/>
          <w:b/>
          <w:sz w:val="24"/>
          <w:szCs w:val="24"/>
        </w:rPr>
        <w:t xml:space="preserve"> </w:t>
      </w:r>
      <w:r w:rsidR="0043453D" w:rsidRPr="0043453D">
        <w:rPr>
          <w:rFonts w:ascii="Arial" w:hAnsi="Arial" w:cs="Arial"/>
          <w:b/>
          <w:sz w:val="24"/>
          <w:szCs w:val="24"/>
        </w:rPr>
        <w:t>Cargen Tower, Garroch Business</w:t>
      </w:r>
      <w:r w:rsidR="00BF77E9">
        <w:rPr>
          <w:rFonts w:ascii="Arial" w:hAnsi="Arial" w:cs="Arial"/>
          <w:b/>
          <w:sz w:val="24"/>
          <w:szCs w:val="24"/>
        </w:rPr>
        <w:t xml:space="preserve"> </w:t>
      </w:r>
      <w:r w:rsidR="0043453D" w:rsidRPr="0043453D">
        <w:rPr>
          <w:rFonts w:ascii="Arial" w:hAnsi="Arial" w:cs="Arial"/>
          <w:b/>
          <w:sz w:val="24"/>
          <w:szCs w:val="24"/>
        </w:rPr>
        <w:t>Park, Cargenbridge,</w:t>
      </w:r>
      <w:r w:rsidR="00BF77E9">
        <w:rPr>
          <w:rFonts w:ascii="Arial" w:hAnsi="Arial" w:cs="Arial"/>
          <w:b/>
          <w:sz w:val="24"/>
          <w:szCs w:val="24"/>
        </w:rPr>
        <w:t xml:space="preserve"> </w:t>
      </w:r>
      <w:r w:rsidR="00BF77E9" w:rsidRPr="00BF77E9">
        <w:rPr>
          <w:rFonts w:ascii="Arial" w:hAnsi="Arial" w:cs="Arial"/>
          <w:b/>
          <w:sz w:val="24"/>
          <w:szCs w:val="24"/>
        </w:rPr>
        <w:t>D</w:t>
      </w:r>
      <w:r w:rsidR="00BF77E9">
        <w:rPr>
          <w:rFonts w:ascii="Arial" w:hAnsi="Arial" w:cs="Arial"/>
          <w:b/>
          <w:sz w:val="24"/>
          <w:szCs w:val="24"/>
        </w:rPr>
        <w:t>umfries</w:t>
      </w:r>
      <w:r w:rsidR="00BF77E9" w:rsidRPr="00BF77E9">
        <w:rPr>
          <w:rFonts w:ascii="Arial" w:hAnsi="Arial" w:cs="Arial"/>
          <w:b/>
          <w:sz w:val="24"/>
          <w:szCs w:val="24"/>
        </w:rPr>
        <w:t xml:space="preserve"> DG2 8PN</w:t>
      </w:r>
    </w:p>
    <w:p w:rsidR="0043453D" w:rsidRPr="0043453D" w:rsidRDefault="0043453D" w:rsidP="00BF77E9">
      <w:pPr>
        <w:pStyle w:val="BodyText2"/>
        <w:jc w:val="center"/>
        <w:rPr>
          <w:rFonts w:ascii="Arial" w:hAnsi="Arial" w:cs="Arial"/>
          <w:b/>
          <w:bCs/>
        </w:rPr>
      </w:pPr>
      <w:r>
        <w:rPr>
          <w:rFonts w:ascii="Arial" w:hAnsi="Arial" w:cs="Arial"/>
          <w:b/>
        </w:rPr>
        <w:t>Tel no. 01387 271100</w:t>
      </w:r>
    </w:p>
    <w:p w:rsidR="00BD4C4A" w:rsidRDefault="00BD4C4A">
      <w:pPr>
        <w:pStyle w:val="BodyText2"/>
        <w:jc w:val="both"/>
        <w:rPr>
          <w:rFonts w:ascii="Arial" w:hAnsi="Arial" w:cs="Arial"/>
          <w:b/>
          <w:bCs/>
        </w:rPr>
      </w:pPr>
    </w:p>
    <w:sectPr w:rsidR="00BD4C4A" w:rsidSect="00F85066">
      <w:headerReference w:type="even" r:id="rId8"/>
      <w:headerReference w:type="default" r:id="rId9"/>
      <w:footerReference w:type="even" r:id="rId10"/>
      <w:footerReference w:type="default" r:id="rId11"/>
      <w:headerReference w:type="first" r:id="rId12"/>
      <w:footerReference w:type="first" r:id="rId13"/>
      <w:pgSz w:w="11906" w:h="16838"/>
      <w:pgMar w:top="851"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A5" w:rsidRDefault="00684BA5" w:rsidP="00E571FF">
      <w:r>
        <w:separator/>
      </w:r>
    </w:p>
  </w:endnote>
  <w:endnote w:type="continuationSeparator" w:id="0">
    <w:p w:rsidR="00684BA5" w:rsidRDefault="00684BA5" w:rsidP="00E5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F" w:rsidRDefault="00E57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F" w:rsidRDefault="00E57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F" w:rsidRDefault="00E5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A5" w:rsidRDefault="00684BA5" w:rsidP="00E571FF">
      <w:r>
        <w:separator/>
      </w:r>
    </w:p>
  </w:footnote>
  <w:footnote w:type="continuationSeparator" w:id="0">
    <w:p w:rsidR="00684BA5" w:rsidRDefault="00684BA5" w:rsidP="00E5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F" w:rsidRDefault="00E5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F" w:rsidRDefault="00E57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F" w:rsidRDefault="00E57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94264"/>
    <w:multiLevelType w:val="hybridMultilevel"/>
    <w:tmpl w:val="51C8D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20235A"/>
    <w:multiLevelType w:val="hybridMultilevel"/>
    <w:tmpl w:val="4EAA36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FB0505D"/>
    <w:multiLevelType w:val="hybridMultilevel"/>
    <w:tmpl w:val="E0B04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32"/>
    <w:rsid w:val="000A6BC6"/>
    <w:rsid w:val="00134B9E"/>
    <w:rsid w:val="00165000"/>
    <w:rsid w:val="00181E2D"/>
    <w:rsid w:val="001C6460"/>
    <w:rsid w:val="001D05BD"/>
    <w:rsid w:val="00206432"/>
    <w:rsid w:val="002A1AF5"/>
    <w:rsid w:val="002C2944"/>
    <w:rsid w:val="00381A21"/>
    <w:rsid w:val="003860BE"/>
    <w:rsid w:val="0043453D"/>
    <w:rsid w:val="004A0207"/>
    <w:rsid w:val="005F6638"/>
    <w:rsid w:val="00684BA5"/>
    <w:rsid w:val="006A2855"/>
    <w:rsid w:val="00805037"/>
    <w:rsid w:val="00845CFA"/>
    <w:rsid w:val="00877850"/>
    <w:rsid w:val="008A5A4F"/>
    <w:rsid w:val="00AA3C9E"/>
    <w:rsid w:val="00AD7BA5"/>
    <w:rsid w:val="00AF77D8"/>
    <w:rsid w:val="00BC276E"/>
    <w:rsid w:val="00BD4C4A"/>
    <w:rsid w:val="00BF77E9"/>
    <w:rsid w:val="00CF310B"/>
    <w:rsid w:val="00D2132C"/>
    <w:rsid w:val="00D23BC9"/>
    <w:rsid w:val="00D777EB"/>
    <w:rsid w:val="00D8508A"/>
    <w:rsid w:val="00E531D2"/>
    <w:rsid w:val="00E571FF"/>
    <w:rsid w:val="00EC4BAA"/>
    <w:rsid w:val="00F67C7D"/>
    <w:rsid w:val="00F85066"/>
    <w:rsid w:val="00FB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638"/>
    <w:rPr>
      <w:lang w:eastAsia="en-US"/>
    </w:rPr>
  </w:style>
  <w:style w:type="paragraph" w:styleId="Heading1">
    <w:name w:val="heading 1"/>
    <w:basedOn w:val="Normal"/>
    <w:next w:val="Normal"/>
    <w:qFormat/>
    <w:rsid w:val="005F6638"/>
    <w:pPr>
      <w:keepNext/>
      <w:ind w:left="3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638"/>
    <w:pPr>
      <w:jc w:val="center"/>
    </w:pPr>
    <w:rPr>
      <w:b/>
      <w:bCs/>
      <w:sz w:val="24"/>
    </w:rPr>
  </w:style>
  <w:style w:type="paragraph" w:styleId="BodyText2">
    <w:name w:val="Body Text 2"/>
    <w:basedOn w:val="Normal"/>
    <w:rsid w:val="005F6638"/>
    <w:rPr>
      <w:sz w:val="24"/>
    </w:rPr>
  </w:style>
  <w:style w:type="table" w:styleId="TableGrid">
    <w:name w:val="Table Grid"/>
    <w:basedOn w:val="TableNormal"/>
    <w:rsid w:val="00BD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4E33"/>
    <w:rPr>
      <w:rFonts w:ascii="Tahoma" w:hAnsi="Tahoma" w:cs="Tahoma"/>
      <w:sz w:val="16"/>
      <w:szCs w:val="16"/>
    </w:rPr>
  </w:style>
  <w:style w:type="paragraph" w:styleId="NormalWeb">
    <w:name w:val="Normal (Web)"/>
    <w:basedOn w:val="Normal"/>
    <w:uiPriority w:val="99"/>
    <w:rsid w:val="00877850"/>
    <w:rPr>
      <w:sz w:val="24"/>
      <w:szCs w:val="24"/>
      <w:lang w:eastAsia="en-GB"/>
    </w:rPr>
  </w:style>
  <w:style w:type="character" w:styleId="Strong">
    <w:name w:val="Strong"/>
    <w:basedOn w:val="DefaultParagraphFont"/>
    <w:uiPriority w:val="99"/>
    <w:qFormat/>
    <w:rsid w:val="00877850"/>
    <w:rPr>
      <w:b/>
      <w:bCs/>
    </w:rPr>
  </w:style>
  <w:style w:type="paragraph" w:styleId="Title">
    <w:name w:val="Title"/>
    <w:basedOn w:val="Normal"/>
    <w:link w:val="TitleChar"/>
    <w:qFormat/>
    <w:rsid w:val="00877850"/>
    <w:pPr>
      <w:jc w:val="center"/>
    </w:pPr>
    <w:rPr>
      <w:rFonts w:ascii="Arial" w:hAnsi="Arial" w:cs="Arial"/>
      <w:b/>
      <w:bCs/>
      <w:szCs w:val="24"/>
    </w:rPr>
  </w:style>
  <w:style w:type="character" w:customStyle="1" w:styleId="TitleChar">
    <w:name w:val="Title Char"/>
    <w:basedOn w:val="DefaultParagraphFont"/>
    <w:link w:val="Title"/>
    <w:rsid w:val="00877850"/>
    <w:rPr>
      <w:rFonts w:ascii="Arial" w:hAnsi="Arial" w:cs="Arial"/>
      <w:b/>
      <w:bCs/>
      <w:szCs w:val="24"/>
      <w:lang w:eastAsia="en-US"/>
    </w:rPr>
  </w:style>
  <w:style w:type="paragraph" w:styleId="ListParagraph">
    <w:name w:val="List Paragraph"/>
    <w:basedOn w:val="Normal"/>
    <w:uiPriority w:val="34"/>
    <w:qFormat/>
    <w:rsid w:val="0043453D"/>
    <w:pPr>
      <w:ind w:left="720"/>
      <w:contextualSpacing/>
    </w:pPr>
  </w:style>
  <w:style w:type="paragraph" w:styleId="Header">
    <w:name w:val="header"/>
    <w:basedOn w:val="Normal"/>
    <w:link w:val="HeaderChar"/>
    <w:rsid w:val="00E571FF"/>
    <w:pPr>
      <w:tabs>
        <w:tab w:val="center" w:pos="4513"/>
        <w:tab w:val="right" w:pos="9026"/>
      </w:tabs>
    </w:pPr>
  </w:style>
  <w:style w:type="character" w:customStyle="1" w:styleId="HeaderChar">
    <w:name w:val="Header Char"/>
    <w:basedOn w:val="DefaultParagraphFont"/>
    <w:link w:val="Header"/>
    <w:rsid w:val="00E571FF"/>
    <w:rPr>
      <w:lang w:eastAsia="en-US"/>
    </w:rPr>
  </w:style>
  <w:style w:type="paragraph" w:styleId="Footer">
    <w:name w:val="footer"/>
    <w:basedOn w:val="Normal"/>
    <w:link w:val="FooterChar"/>
    <w:rsid w:val="00E571FF"/>
    <w:pPr>
      <w:tabs>
        <w:tab w:val="center" w:pos="4513"/>
        <w:tab w:val="right" w:pos="9026"/>
      </w:tabs>
    </w:pPr>
  </w:style>
  <w:style w:type="character" w:customStyle="1" w:styleId="FooterChar">
    <w:name w:val="Footer Char"/>
    <w:basedOn w:val="DefaultParagraphFont"/>
    <w:link w:val="Footer"/>
    <w:rsid w:val="00E571F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638"/>
    <w:rPr>
      <w:lang w:eastAsia="en-US"/>
    </w:rPr>
  </w:style>
  <w:style w:type="paragraph" w:styleId="Heading1">
    <w:name w:val="heading 1"/>
    <w:basedOn w:val="Normal"/>
    <w:next w:val="Normal"/>
    <w:qFormat/>
    <w:rsid w:val="005F6638"/>
    <w:pPr>
      <w:keepNext/>
      <w:ind w:left="3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638"/>
    <w:pPr>
      <w:jc w:val="center"/>
    </w:pPr>
    <w:rPr>
      <w:b/>
      <w:bCs/>
      <w:sz w:val="24"/>
    </w:rPr>
  </w:style>
  <w:style w:type="paragraph" w:styleId="BodyText2">
    <w:name w:val="Body Text 2"/>
    <w:basedOn w:val="Normal"/>
    <w:rsid w:val="005F6638"/>
    <w:rPr>
      <w:sz w:val="24"/>
    </w:rPr>
  </w:style>
  <w:style w:type="table" w:styleId="TableGrid">
    <w:name w:val="Table Grid"/>
    <w:basedOn w:val="TableNormal"/>
    <w:rsid w:val="00BD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4E33"/>
    <w:rPr>
      <w:rFonts w:ascii="Tahoma" w:hAnsi="Tahoma" w:cs="Tahoma"/>
      <w:sz w:val="16"/>
      <w:szCs w:val="16"/>
    </w:rPr>
  </w:style>
  <w:style w:type="paragraph" w:styleId="NormalWeb">
    <w:name w:val="Normal (Web)"/>
    <w:basedOn w:val="Normal"/>
    <w:uiPriority w:val="99"/>
    <w:rsid w:val="00877850"/>
    <w:rPr>
      <w:sz w:val="24"/>
      <w:szCs w:val="24"/>
      <w:lang w:eastAsia="en-GB"/>
    </w:rPr>
  </w:style>
  <w:style w:type="character" w:styleId="Strong">
    <w:name w:val="Strong"/>
    <w:basedOn w:val="DefaultParagraphFont"/>
    <w:uiPriority w:val="99"/>
    <w:qFormat/>
    <w:rsid w:val="00877850"/>
    <w:rPr>
      <w:b/>
      <w:bCs/>
    </w:rPr>
  </w:style>
  <w:style w:type="paragraph" w:styleId="Title">
    <w:name w:val="Title"/>
    <w:basedOn w:val="Normal"/>
    <w:link w:val="TitleChar"/>
    <w:qFormat/>
    <w:rsid w:val="00877850"/>
    <w:pPr>
      <w:jc w:val="center"/>
    </w:pPr>
    <w:rPr>
      <w:rFonts w:ascii="Arial" w:hAnsi="Arial" w:cs="Arial"/>
      <w:b/>
      <w:bCs/>
      <w:szCs w:val="24"/>
    </w:rPr>
  </w:style>
  <w:style w:type="character" w:customStyle="1" w:styleId="TitleChar">
    <w:name w:val="Title Char"/>
    <w:basedOn w:val="DefaultParagraphFont"/>
    <w:link w:val="Title"/>
    <w:rsid w:val="00877850"/>
    <w:rPr>
      <w:rFonts w:ascii="Arial" w:hAnsi="Arial" w:cs="Arial"/>
      <w:b/>
      <w:bCs/>
      <w:szCs w:val="24"/>
      <w:lang w:eastAsia="en-US"/>
    </w:rPr>
  </w:style>
  <w:style w:type="paragraph" w:styleId="ListParagraph">
    <w:name w:val="List Paragraph"/>
    <w:basedOn w:val="Normal"/>
    <w:uiPriority w:val="34"/>
    <w:qFormat/>
    <w:rsid w:val="0043453D"/>
    <w:pPr>
      <w:ind w:left="720"/>
      <w:contextualSpacing/>
    </w:pPr>
  </w:style>
  <w:style w:type="paragraph" w:styleId="Header">
    <w:name w:val="header"/>
    <w:basedOn w:val="Normal"/>
    <w:link w:val="HeaderChar"/>
    <w:rsid w:val="00E571FF"/>
    <w:pPr>
      <w:tabs>
        <w:tab w:val="center" w:pos="4513"/>
        <w:tab w:val="right" w:pos="9026"/>
      </w:tabs>
    </w:pPr>
  </w:style>
  <w:style w:type="character" w:customStyle="1" w:styleId="HeaderChar">
    <w:name w:val="Header Char"/>
    <w:basedOn w:val="DefaultParagraphFont"/>
    <w:link w:val="Header"/>
    <w:rsid w:val="00E571FF"/>
    <w:rPr>
      <w:lang w:eastAsia="en-US"/>
    </w:rPr>
  </w:style>
  <w:style w:type="paragraph" w:styleId="Footer">
    <w:name w:val="footer"/>
    <w:basedOn w:val="Normal"/>
    <w:link w:val="FooterChar"/>
    <w:rsid w:val="00E571FF"/>
    <w:pPr>
      <w:tabs>
        <w:tab w:val="center" w:pos="4513"/>
        <w:tab w:val="right" w:pos="9026"/>
      </w:tabs>
    </w:pPr>
  </w:style>
  <w:style w:type="character" w:customStyle="1" w:styleId="FooterChar">
    <w:name w:val="Footer Char"/>
    <w:basedOn w:val="DefaultParagraphFont"/>
    <w:link w:val="Footer"/>
    <w:rsid w:val="00E571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DUMFRIES AND GALLOWAY COUNCIL (SUN STREET, STRANRAER)(PROVISION OF PARKING BAY FOR THE DISABLED) ORDER 2004</vt:lpstr>
    </vt:vector>
  </TitlesOfParts>
  <Company>E+I, DGC</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DUMFRIES AND GALLOWAY COUNCIL (SUN STREET, STRANRAER)(PROVISION OF PARKING BAY FOR THE DISABLED) ORDER 2004</dc:title>
  <dc:creator>A licensed user</dc:creator>
  <cp:lastModifiedBy>Sherry, Greta</cp:lastModifiedBy>
  <cp:revision>2</cp:revision>
  <cp:lastPrinted>2012-10-29T16:43:00Z</cp:lastPrinted>
  <dcterms:created xsi:type="dcterms:W3CDTF">2017-01-10T10:52:00Z</dcterms:created>
  <dcterms:modified xsi:type="dcterms:W3CDTF">2017-01-10T10:52:00Z</dcterms:modified>
</cp:coreProperties>
</file>