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6D3A" w14:textId="77777777" w:rsidR="007024EE" w:rsidRDefault="007024EE" w:rsidP="002A6F7C">
      <w:pPr>
        <w:ind w:left="1440"/>
        <w:rPr>
          <w:rFonts w:eastAsia="Times New Roman"/>
          <w:color w:val="0000FF"/>
          <w:sz w:val="48"/>
          <w:szCs w:val="48"/>
        </w:rPr>
      </w:pPr>
      <w:r w:rsidRPr="002A6F7C">
        <w:rPr>
          <w:rFonts w:eastAsia="Times New Roman"/>
          <w:noProof/>
          <w:color w:val="0000FF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0F7A496" wp14:editId="7771DBD1">
            <wp:simplePos x="0" y="0"/>
            <wp:positionH relativeFrom="column">
              <wp:posOffset>-1143000</wp:posOffset>
            </wp:positionH>
            <wp:positionV relativeFrom="paragraph">
              <wp:posOffset>-911225</wp:posOffset>
            </wp:positionV>
            <wp:extent cx="2501900" cy="1877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FF"/>
          <w:sz w:val="48"/>
          <w:szCs w:val="48"/>
        </w:rPr>
        <w:t xml:space="preserve">     </w:t>
      </w:r>
      <w:r w:rsidRPr="002A6F7C">
        <w:rPr>
          <w:rFonts w:eastAsia="Times New Roman"/>
          <w:color w:val="0000FF"/>
          <w:sz w:val="48"/>
          <w:szCs w:val="48"/>
        </w:rPr>
        <w:t xml:space="preserve">PUBLIC </w:t>
      </w:r>
      <w:r w:rsidRPr="002A6F7C">
        <w:rPr>
          <w:rFonts w:eastAsia="Times New Roman"/>
          <w:color w:val="0000FF"/>
          <w:sz w:val="48"/>
          <w:szCs w:val="48"/>
        </w:rPr>
        <w:tab/>
      </w:r>
      <w:r w:rsidRPr="007024EE">
        <w:rPr>
          <w:rFonts w:eastAsia="Times New Roman"/>
          <w:color w:val="0000FF"/>
          <w:sz w:val="48"/>
          <w:szCs w:val="48"/>
        </w:rPr>
        <w:t>NOTICE</w:t>
      </w:r>
    </w:p>
    <w:p w14:paraId="76D7348A" w14:textId="77777777" w:rsidR="007024EE" w:rsidRPr="002A6F7C" w:rsidRDefault="007024EE" w:rsidP="002A6F7C">
      <w:pPr>
        <w:ind w:left="1440"/>
        <w:rPr>
          <w:rFonts w:eastAsia="Times New Roman"/>
          <w:color w:val="0000FF"/>
          <w:sz w:val="48"/>
          <w:szCs w:val="48"/>
        </w:rPr>
      </w:pPr>
    </w:p>
    <w:p w14:paraId="3907969B" w14:textId="77777777" w:rsidR="000001FF" w:rsidRDefault="000001FF" w:rsidP="009817DA">
      <w:pPr>
        <w:jc w:val="center"/>
      </w:pPr>
      <w:r>
        <w:t xml:space="preserve">THE COMMUNITY EMPOWERMENT </w:t>
      </w:r>
      <w:r w:rsidR="0007508B">
        <w:t xml:space="preserve">(SCOTLAND) </w:t>
      </w:r>
      <w:r>
        <w:t>ACT</w:t>
      </w:r>
      <w:r w:rsidR="0007508B">
        <w:t xml:space="preserve"> 2015</w:t>
      </w:r>
    </w:p>
    <w:p w14:paraId="7329978A" w14:textId="77777777" w:rsidR="007024EE" w:rsidRDefault="000001FF" w:rsidP="009817DA">
      <w:pPr>
        <w:jc w:val="center"/>
        <w:rPr>
          <w:b w:val="0"/>
        </w:rPr>
      </w:pPr>
      <w:r>
        <w:t xml:space="preserve"> </w:t>
      </w:r>
      <w:r w:rsidR="009817DA" w:rsidRPr="009817DA">
        <w:t xml:space="preserve">NOTICE OF </w:t>
      </w:r>
      <w:r w:rsidR="009770DD">
        <w:t>CONSULTATION ON DISPOSAL OR CHANGE OF USE OF COMMON GOOD PROPERTY</w:t>
      </w:r>
    </w:p>
    <w:p w14:paraId="1DA7842B" w14:textId="77777777" w:rsidR="009817DA" w:rsidRDefault="009817DA" w:rsidP="002A6F7C">
      <w:pPr>
        <w:jc w:val="center"/>
        <w:rPr>
          <w:b w:val="0"/>
        </w:rPr>
      </w:pPr>
    </w:p>
    <w:p w14:paraId="3E8622FD" w14:textId="791FD1D6" w:rsidR="009817DA" w:rsidRDefault="0020563D" w:rsidP="009770DD">
      <w:pPr>
        <w:rPr>
          <w:b w:val="0"/>
        </w:rPr>
      </w:pPr>
      <w:r w:rsidRPr="0020563D">
        <w:rPr>
          <w:b w:val="0"/>
        </w:rPr>
        <w:t>Angus Council</w:t>
      </w:r>
      <w:r w:rsidR="009817DA">
        <w:rPr>
          <w:b w:val="0"/>
        </w:rPr>
        <w:t xml:space="preserve"> </w:t>
      </w:r>
      <w:r w:rsidR="00F24147">
        <w:rPr>
          <w:b w:val="0"/>
        </w:rPr>
        <w:t xml:space="preserve">has received a Community Asset Transfer request and because of this will be </w:t>
      </w:r>
      <w:r w:rsidR="0007508B">
        <w:rPr>
          <w:b w:val="0"/>
        </w:rPr>
        <w:t xml:space="preserve">considering changing the use of property held as part of the </w:t>
      </w:r>
      <w:r w:rsidR="008938ED">
        <w:rPr>
          <w:b w:val="0"/>
        </w:rPr>
        <w:t xml:space="preserve">Forfar </w:t>
      </w:r>
      <w:r w:rsidR="00F24147">
        <w:rPr>
          <w:b w:val="0"/>
        </w:rPr>
        <w:t>C</w:t>
      </w:r>
      <w:r w:rsidR="0007508B">
        <w:rPr>
          <w:b w:val="0"/>
        </w:rPr>
        <w:t xml:space="preserve">ommon </w:t>
      </w:r>
      <w:r w:rsidR="00F24147">
        <w:rPr>
          <w:b w:val="0"/>
        </w:rPr>
        <w:t>G</w:t>
      </w:r>
      <w:r w:rsidR="0007508B">
        <w:rPr>
          <w:b w:val="0"/>
        </w:rPr>
        <w:t>ood</w:t>
      </w:r>
      <w:r w:rsidR="00D11497">
        <w:rPr>
          <w:b w:val="0"/>
        </w:rPr>
        <w:t xml:space="preserve">.  Before taking a decision it </w:t>
      </w:r>
      <w:r w:rsidR="009770DD">
        <w:rPr>
          <w:b w:val="0"/>
        </w:rPr>
        <w:t xml:space="preserve">requires to consult </w:t>
      </w:r>
      <w:r w:rsidR="009817DA" w:rsidRPr="009770DD">
        <w:rPr>
          <w:b w:val="0"/>
        </w:rPr>
        <w:t xml:space="preserve">under </w:t>
      </w:r>
      <w:r w:rsidR="009770DD">
        <w:rPr>
          <w:b w:val="0"/>
        </w:rPr>
        <w:t>Section 104</w:t>
      </w:r>
      <w:r w:rsidR="009817DA" w:rsidRPr="009770DD">
        <w:rPr>
          <w:b w:val="0"/>
        </w:rPr>
        <w:t xml:space="preserve"> of the Community Empowerment (Scotland) Act 2015.</w:t>
      </w:r>
    </w:p>
    <w:p w14:paraId="3AF914AF" w14:textId="77777777" w:rsidR="00A95752" w:rsidRDefault="00A95752" w:rsidP="009770DD">
      <w:pPr>
        <w:rPr>
          <w:b w:val="0"/>
        </w:rPr>
      </w:pPr>
    </w:p>
    <w:p w14:paraId="009B5013" w14:textId="77777777" w:rsidR="00D11497" w:rsidRPr="00D11497" w:rsidRDefault="00A95752" w:rsidP="009770DD">
      <w:r>
        <w:t>Community Asset</w:t>
      </w:r>
      <w:r w:rsidR="00290000">
        <w:t xml:space="preserve"> </w:t>
      </w:r>
      <w:r>
        <w:t>Transfer request</w:t>
      </w:r>
      <w:r w:rsidR="00D11497">
        <w:t>:</w:t>
      </w:r>
    </w:p>
    <w:p w14:paraId="615B9BDA" w14:textId="4E77EB6C" w:rsidR="00EB393B" w:rsidRPr="00D11497" w:rsidRDefault="00D11497" w:rsidP="00D11497">
      <w:pPr>
        <w:rPr>
          <w:b w:val="0"/>
        </w:rPr>
      </w:pPr>
      <w:r w:rsidRPr="00D11497">
        <w:rPr>
          <w:b w:val="0"/>
        </w:rPr>
        <w:t xml:space="preserve">A community asset transfer </w:t>
      </w:r>
      <w:r w:rsidR="009817DA" w:rsidRPr="00D11497">
        <w:rPr>
          <w:b w:val="0"/>
        </w:rPr>
        <w:t>request has been made by</w:t>
      </w:r>
      <w:r w:rsidR="00B072EE" w:rsidRPr="00B072EE">
        <w:t xml:space="preserve"> </w:t>
      </w:r>
      <w:r w:rsidR="00B072EE" w:rsidRPr="00B072EE">
        <w:rPr>
          <w:b w:val="0"/>
        </w:rPr>
        <w:t xml:space="preserve">Strathmore Rugby Football Club and relates to the rugby pitch at </w:t>
      </w:r>
      <w:proofErr w:type="spellStart"/>
      <w:r w:rsidR="00B072EE" w:rsidRPr="00B072EE">
        <w:rPr>
          <w:b w:val="0"/>
        </w:rPr>
        <w:t>Inchmacoble</w:t>
      </w:r>
      <w:proofErr w:type="spellEnd"/>
      <w:r w:rsidR="00B072EE" w:rsidRPr="00B072EE">
        <w:rPr>
          <w:b w:val="0"/>
        </w:rPr>
        <w:t>, by Forfar Loch</w:t>
      </w:r>
      <w:bookmarkStart w:id="0" w:name="_GoBack"/>
      <w:bookmarkEnd w:id="0"/>
      <w:r w:rsidR="00290000" w:rsidRPr="00290000">
        <w:rPr>
          <w:b w:val="0"/>
        </w:rPr>
        <w:t xml:space="preserve"> </w:t>
      </w:r>
    </w:p>
    <w:p w14:paraId="76A81843" w14:textId="121E682C" w:rsidR="00F70562" w:rsidRDefault="008938ED" w:rsidP="00F70562">
      <w:pPr>
        <w:rPr>
          <w:b w:val="0"/>
        </w:rPr>
      </w:pPr>
      <w:r w:rsidRPr="008938ED">
        <w:rPr>
          <w:b w:val="0"/>
        </w:rPr>
        <w:t xml:space="preserve">The request is for purchase of the smaller (west) rugby pitch   </w:t>
      </w:r>
    </w:p>
    <w:p w14:paraId="4AC087E6" w14:textId="4EF14192" w:rsidR="008938ED" w:rsidRDefault="00AE19FB" w:rsidP="009817DA">
      <w:pPr>
        <w:rPr>
          <w:b w:val="0"/>
        </w:rPr>
      </w:pPr>
      <w:r>
        <w:rPr>
          <w:b w:val="0"/>
        </w:rPr>
        <w:t xml:space="preserve">The </w:t>
      </w:r>
      <w:r w:rsidRPr="00AE19FB">
        <w:rPr>
          <w:b w:val="0"/>
        </w:rPr>
        <w:t xml:space="preserve">proposal </w:t>
      </w:r>
      <w:r w:rsidR="00BF5AF1" w:rsidRPr="00AE19FB">
        <w:rPr>
          <w:b w:val="0"/>
        </w:rPr>
        <w:t xml:space="preserve">is </w:t>
      </w:r>
      <w:r w:rsidR="00BF5AF1" w:rsidRPr="00BF5AF1">
        <w:rPr>
          <w:b w:val="0"/>
        </w:rPr>
        <w:t xml:space="preserve">to </w:t>
      </w:r>
      <w:r w:rsidR="008938ED" w:rsidRPr="008938ED">
        <w:rPr>
          <w:b w:val="0"/>
        </w:rPr>
        <w:t>continue to use the pitch for rugby training and to have the option to develop the land in the future for sporting use.</w:t>
      </w:r>
    </w:p>
    <w:p w14:paraId="065966BB" w14:textId="28EA0FCF" w:rsidR="00E56DB4" w:rsidRDefault="00E56DB4" w:rsidP="009817DA">
      <w:pPr>
        <w:rPr>
          <w:b w:val="0"/>
        </w:rPr>
      </w:pPr>
      <w:r>
        <w:rPr>
          <w:b w:val="0"/>
        </w:rPr>
        <w:t xml:space="preserve">The likely </w:t>
      </w:r>
      <w:r w:rsidR="008938ED">
        <w:rPr>
          <w:b w:val="0"/>
        </w:rPr>
        <w:t>timescales proposed</w:t>
      </w:r>
      <w:r w:rsidR="006B2CF8">
        <w:rPr>
          <w:b w:val="0"/>
        </w:rPr>
        <w:t xml:space="preserve"> for the application include submission to Angus Council Policy and Resources </w:t>
      </w:r>
      <w:r w:rsidR="00F24147">
        <w:rPr>
          <w:b w:val="0"/>
        </w:rPr>
        <w:t>C</w:t>
      </w:r>
      <w:r w:rsidR="006B2CF8">
        <w:rPr>
          <w:b w:val="0"/>
        </w:rPr>
        <w:t>ommittee by 18</w:t>
      </w:r>
      <w:r w:rsidR="006B2CF8" w:rsidRPr="002A6F7C">
        <w:rPr>
          <w:b w:val="0"/>
          <w:vertAlign w:val="superscript"/>
        </w:rPr>
        <w:t>th</w:t>
      </w:r>
      <w:r w:rsidR="006B2CF8">
        <w:rPr>
          <w:b w:val="0"/>
        </w:rPr>
        <w:t xml:space="preserve"> September 2019. </w:t>
      </w:r>
      <w:r>
        <w:rPr>
          <w:b w:val="0"/>
        </w:rPr>
        <w:t xml:space="preserve"> </w:t>
      </w:r>
    </w:p>
    <w:p w14:paraId="2EC6D13A" w14:textId="77777777" w:rsidR="009817DA" w:rsidRPr="009817DA" w:rsidRDefault="00BF5AF1" w:rsidP="009817DA">
      <w:pPr>
        <w:rPr>
          <w:b w:val="0"/>
        </w:rPr>
      </w:pPr>
      <w:r>
        <w:rPr>
          <w:b w:val="0"/>
        </w:rPr>
        <w:t xml:space="preserve">The </w:t>
      </w:r>
      <w:r w:rsidR="009817DA">
        <w:rPr>
          <w:b w:val="0"/>
        </w:rPr>
        <w:t xml:space="preserve">documents relating to this request can be viewed online at </w:t>
      </w:r>
      <w:hyperlink r:id="rId9" w:history="1">
        <w:r w:rsidR="00253A9A" w:rsidRPr="00253A9A">
          <w:rPr>
            <w:rStyle w:val="Hyperlink"/>
            <w:rFonts w:ascii="Calibri" w:hAnsi="Calibri"/>
          </w:rPr>
          <w:t>https://www.tellmescotland.gov.uk/notices/angus/</w:t>
        </w:r>
      </w:hyperlink>
      <w:r w:rsidR="009817DA" w:rsidRPr="00253A9A">
        <w:rPr>
          <w:b w:val="0"/>
        </w:rPr>
        <w:t xml:space="preserve"> </w:t>
      </w:r>
    </w:p>
    <w:p w14:paraId="1C5567E1" w14:textId="77777777" w:rsidR="009817DA" w:rsidRDefault="009817DA" w:rsidP="009817DA">
      <w:pPr>
        <w:rPr>
          <w:b w:val="0"/>
        </w:rPr>
      </w:pPr>
      <w:r w:rsidRPr="009817DA">
        <w:rPr>
          <w:b w:val="0"/>
        </w:rPr>
        <w:t>Anyone</w:t>
      </w:r>
      <w:r>
        <w:rPr>
          <w:b w:val="0"/>
        </w:rPr>
        <w:t xml:space="preserve"> may make representations about this request</w:t>
      </w:r>
      <w:r w:rsidR="00A316A7">
        <w:rPr>
          <w:b w:val="0"/>
        </w:rPr>
        <w:t xml:space="preserve"> to Angus Council</w:t>
      </w:r>
      <w:r>
        <w:rPr>
          <w:b w:val="0"/>
        </w:rPr>
        <w:t>.</w:t>
      </w:r>
      <w:r w:rsidR="00F70562">
        <w:rPr>
          <w:b w:val="0"/>
        </w:rPr>
        <w:t xml:space="preserve">  </w:t>
      </w:r>
      <w:r>
        <w:rPr>
          <w:b w:val="0"/>
        </w:rPr>
        <w:t xml:space="preserve"> Representations must be in writing and include the name and a</w:t>
      </w:r>
      <w:r w:rsidR="00A316A7">
        <w:rPr>
          <w:b w:val="0"/>
        </w:rPr>
        <w:t>ddress of the person making it.</w:t>
      </w:r>
      <w:r>
        <w:rPr>
          <w:b w:val="0"/>
        </w:rPr>
        <w:t xml:space="preserve">  A</w:t>
      </w:r>
      <w:r w:rsidR="00F70562">
        <w:rPr>
          <w:b w:val="0"/>
        </w:rPr>
        <w:t>ll</w:t>
      </w:r>
      <w:r>
        <w:rPr>
          <w:b w:val="0"/>
        </w:rPr>
        <w:t xml:space="preserve"> representation</w:t>
      </w:r>
      <w:r w:rsidR="00F70562">
        <w:rPr>
          <w:b w:val="0"/>
        </w:rPr>
        <w:t>s</w:t>
      </w:r>
      <w:r>
        <w:rPr>
          <w:b w:val="0"/>
        </w:rPr>
        <w:t xml:space="preserve"> will be </w:t>
      </w:r>
      <w:r w:rsidR="00F70562">
        <w:rPr>
          <w:b w:val="0"/>
        </w:rPr>
        <w:t>published</w:t>
      </w:r>
      <w:r>
        <w:rPr>
          <w:b w:val="0"/>
        </w:rPr>
        <w:t>.</w:t>
      </w:r>
    </w:p>
    <w:p w14:paraId="137ED2FF" w14:textId="77777777" w:rsidR="00E853CB" w:rsidRDefault="009817DA" w:rsidP="009817DA">
      <w:pPr>
        <w:rPr>
          <w:b w:val="0"/>
        </w:rPr>
      </w:pPr>
      <w:r>
        <w:rPr>
          <w:b w:val="0"/>
        </w:rPr>
        <w:t xml:space="preserve">Representations must be made by </w:t>
      </w:r>
      <w:r w:rsidR="006B2CF8">
        <w:rPr>
          <w:b w:val="0"/>
        </w:rPr>
        <w:t>27</w:t>
      </w:r>
      <w:r w:rsidR="006B2CF8" w:rsidRPr="002A6F7C">
        <w:rPr>
          <w:b w:val="0"/>
          <w:vertAlign w:val="superscript"/>
        </w:rPr>
        <w:t>th</w:t>
      </w:r>
      <w:r w:rsidR="006B2CF8">
        <w:rPr>
          <w:b w:val="0"/>
        </w:rPr>
        <w:t xml:space="preserve"> May 2019.</w:t>
      </w:r>
      <w:r>
        <w:rPr>
          <w:b w:val="0"/>
        </w:rPr>
        <w:t xml:space="preserve">They should be sent to </w:t>
      </w:r>
      <w:hyperlink r:id="rId10" w:history="1">
        <w:r w:rsidR="00253A9A" w:rsidRPr="00253A9A">
          <w:rPr>
            <w:rStyle w:val="Hyperlink"/>
            <w:rFonts w:asciiTheme="minorHAnsi" w:hAnsiTheme="minorHAnsi" w:cstheme="minorBidi"/>
          </w:rPr>
          <w:t>CommAssetTransfer@angus.gov.uk</w:t>
        </w:r>
      </w:hyperlink>
      <w:r w:rsidR="00253A9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D95C73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14:paraId="0371333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0ACC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0E73" w14:textId="77777777" w:rsidR="003C79CF" w:rsidRDefault="003C79CF" w:rsidP="003C79CF">
      <w:pPr>
        <w:spacing w:after="0" w:line="240" w:lineRule="auto"/>
      </w:pPr>
      <w:r>
        <w:separator/>
      </w:r>
    </w:p>
  </w:endnote>
  <w:endnote w:type="continuationSeparator" w:id="0">
    <w:p w14:paraId="7FD8FCE4" w14:textId="77777777" w:rsidR="003C79CF" w:rsidRDefault="003C79CF" w:rsidP="003C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88A2" w14:textId="77777777" w:rsidR="003C79CF" w:rsidRDefault="003C7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5952" w14:textId="77777777" w:rsidR="003C79CF" w:rsidRDefault="003C79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4336" w14:textId="77777777"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E2B3" w14:textId="77777777" w:rsidR="003C79CF" w:rsidRDefault="003C79CF" w:rsidP="003C79CF">
      <w:pPr>
        <w:spacing w:after="0" w:line="240" w:lineRule="auto"/>
      </w:pPr>
      <w:r>
        <w:separator/>
      </w:r>
    </w:p>
  </w:footnote>
  <w:footnote w:type="continuationSeparator" w:id="0">
    <w:p w14:paraId="5B6BD1EA" w14:textId="77777777" w:rsidR="003C79CF" w:rsidRDefault="003C79CF" w:rsidP="003C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A1D8" w14:textId="77777777" w:rsidR="003C79CF" w:rsidRDefault="003C7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A14D" w14:textId="77777777" w:rsidR="003C79CF" w:rsidRDefault="003C7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C751" w14:textId="77777777" w:rsidR="003C79CF" w:rsidRDefault="003C7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4DB"/>
    <w:multiLevelType w:val="hybridMultilevel"/>
    <w:tmpl w:val="C39E1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3CC"/>
    <w:multiLevelType w:val="hybridMultilevel"/>
    <w:tmpl w:val="B4E4FBDE"/>
    <w:lvl w:ilvl="0" w:tplc="2BFCC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dH">
    <w15:presenceInfo w15:providerId="AD" w15:userId="S-1-5-21-8915387-2073957107-1384523041-8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A"/>
    <w:rsid w:val="000001FF"/>
    <w:rsid w:val="0006224F"/>
    <w:rsid w:val="0007508B"/>
    <w:rsid w:val="000E5648"/>
    <w:rsid w:val="00115D7A"/>
    <w:rsid w:val="0020563D"/>
    <w:rsid w:val="00253A9A"/>
    <w:rsid w:val="00290000"/>
    <w:rsid w:val="002A6F7C"/>
    <w:rsid w:val="002B575F"/>
    <w:rsid w:val="0033086A"/>
    <w:rsid w:val="00340898"/>
    <w:rsid w:val="003C79CF"/>
    <w:rsid w:val="00433555"/>
    <w:rsid w:val="004F1E96"/>
    <w:rsid w:val="00597D0A"/>
    <w:rsid w:val="006B2CF8"/>
    <w:rsid w:val="006F5C39"/>
    <w:rsid w:val="007024EE"/>
    <w:rsid w:val="00761EC5"/>
    <w:rsid w:val="00782C26"/>
    <w:rsid w:val="00842319"/>
    <w:rsid w:val="00891A26"/>
    <w:rsid w:val="008938ED"/>
    <w:rsid w:val="00934F60"/>
    <w:rsid w:val="009770DD"/>
    <w:rsid w:val="009817DA"/>
    <w:rsid w:val="009E4D7D"/>
    <w:rsid w:val="009F1AAB"/>
    <w:rsid w:val="00A26A83"/>
    <w:rsid w:val="00A316A7"/>
    <w:rsid w:val="00A72634"/>
    <w:rsid w:val="00A95752"/>
    <w:rsid w:val="00AE19FB"/>
    <w:rsid w:val="00B0072F"/>
    <w:rsid w:val="00B072EE"/>
    <w:rsid w:val="00B9276D"/>
    <w:rsid w:val="00BF3CFA"/>
    <w:rsid w:val="00BF5AF1"/>
    <w:rsid w:val="00CA0E06"/>
    <w:rsid w:val="00CA4D76"/>
    <w:rsid w:val="00D11497"/>
    <w:rsid w:val="00D40A55"/>
    <w:rsid w:val="00D665D7"/>
    <w:rsid w:val="00D95C73"/>
    <w:rsid w:val="00DE7F73"/>
    <w:rsid w:val="00E56DB4"/>
    <w:rsid w:val="00E853CB"/>
    <w:rsid w:val="00EB393B"/>
    <w:rsid w:val="00F24147"/>
    <w:rsid w:val="00F67DB5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B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0A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0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0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D0A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CF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CF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0A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0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0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D0A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CF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C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AssetTransfer@angus.gov.uk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tellmescotland.gov.uk/notices/ang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HallyL</cp:lastModifiedBy>
  <cp:revision>2</cp:revision>
  <dcterms:created xsi:type="dcterms:W3CDTF">2019-04-04T10:18:00Z</dcterms:created>
  <dcterms:modified xsi:type="dcterms:W3CDTF">2019-04-04T10:18:00Z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